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3D" w:rsidRPr="00132413" w:rsidRDefault="0040723D" w:rsidP="00FE347C">
      <w:pPr>
        <w:ind w:right="-1"/>
      </w:pPr>
    </w:p>
    <w:tbl>
      <w:tblPr>
        <w:tblW w:w="10031" w:type="dxa"/>
        <w:tblLook w:val="01E0"/>
      </w:tblPr>
      <w:tblGrid>
        <w:gridCol w:w="5070"/>
        <w:gridCol w:w="4961"/>
      </w:tblGrid>
      <w:tr w:rsidR="00FC3CD0">
        <w:tc>
          <w:tcPr>
            <w:tcW w:w="5070" w:type="dxa"/>
          </w:tcPr>
          <w:p w:rsidR="000B6801" w:rsidRPr="00A157C7" w:rsidRDefault="000B6801" w:rsidP="000B6801">
            <w:pPr>
              <w:pStyle w:val="HTML"/>
              <w:spacing w:line="360" w:lineRule="auto"/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r w:rsidRPr="00A157C7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B6801" w:rsidRPr="00A157C7" w:rsidRDefault="000B6801" w:rsidP="000B6801">
            <w:pPr>
              <w:pStyle w:val="HTML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5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Генеральный директор </w:t>
            </w:r>
          </w:p>
          <w:p w:rsidR="000B6801" w:rsidRDefault="000B6801" w:rsidP="000B6801">
            <w:pPr>
              <w:pStyle w:val="HTML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КУП </w:t>
            </w:r>
            <w:r w:rsidRPr="00A157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«Миноблмясомолпром»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0B6801" w:rsidRPr="00A157C7" w:rsidRDefault="000B6801" w:rsidP="000B6801">
            <w:pPr>
              <w:pStyle w:val="HTML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управляющая компания холдинга «Мясомолпром»</w:t>
            </w:r>
          </w:p>
          <w:p w:rsidR="00917E5E" w:rsidRDefault="000B6801" w:rsidP="000B68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5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color w:val="000000"/>
                <w:sz w:val="28"/>
                <w:szCs w:val="28"/>
              </w:rPr>
            </w:pPr>
            <w:r w:rsidRPr="00A157C7">
              <w:rPr>
                <w:color w:val="000000"/>
                <w:sz w:val="28"/>
                <w:szCs w:val="28"/>
                <w:u w:val="single"/>
              </w:rPr>
              <w:t xml:space="preserve">                                 </w:t>
            </w:r>
            <w:r w:rsidRPr="00A157C7">
              <w:rPr>
                <w:color w:val="000000"/>
                <w:sz w:val="28"/>
                <w:szCs w:val="28"/>
              </w:rPr>
              <w:t>С.В. Криштапович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17E5E" w:rsidRDefault="00917E5E" w:rsidP="00917E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5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«___»  </w:t>
            </w:r>
            <w:r w:rsidR="009B4189">
              <w:rPr>
                <w:color w:val="000000"/>
                <w:sz w:val="28"/>
                <w:szCs w:val="28"/>
              </w:rPr>
              <w:t>__________</w:t>
            </w:r>
            <w:r>
              <w:rPr>
                <w:color w:val="000000"/>
                <w:sz w:val="28"/>
                <w:szCs w:val="28"/>
              </w:rPr>
              <w:t xml:space="preserve">  2013 г.</w:t>
            </w:r>
          </w:p>
          <w:p w:rsidR="00FC3CD0" w:rsidRDefault="00FC3CD0" w:rsidP="00BA600D">
            <w:pPr>
              <w:pStyle w:val="HTML"/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FC3CD0" w:rsidRDefault="00FC3CD0" w:rsidP="00BA6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5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FC3CD0" w:rsidRDefault="004C097B" w:rsidP="00BA6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5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C3CD0">
              <w:rPr>
                <w:sz w:val="28"/>
                <w:szCs w:val="28"/>
              </w:rPr>
              <w:t>енеральн</w:t>
            </w:r>
            <w:r>
              <w:rPr>
                <w:sz w:val="28"/>
                <w:szCs w:val="28"/>
              </w:rPr>
              <w:t>ый</w:t>
            </w:r>
            <w:r w:rsidR="00FC3CD0">
              <w:rPr>
                <w:sz w:val="28"/>
                <w:szCs w:val="28"/>
              </w:rPr>
              <w:t xml:space="preserve"> директор</w:t>
            </w:r>
          </w:p>
          <w:p w:rsidR="00FC3CD0" w:rsidRDefault="00FC3CD0" w:rsidP="00BA6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5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 "Минский мясокомбинат" </w:t>
            </w:r>
          </w:p>
          <w:p w:rsidR="000169EA" w:rsidRDefault="00FC3CD0" w:rsidP="00BA6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5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="004C097B">
              <w:rPr>
                <w:sz w:val="28"/>
                <w:szCs w:val="28"/>
              </w:rPr>
              <w:t>А.С. Марченко</w:t>
            </w:r>
            <w:r>
              <w:rPr>
                <w:sz w:val="28"/>
                <w:szCs w:val="28"/>
              </w:rPr>
              <w:t xml:space="preserve"> </w:t>
            </w:r>
          </w:p>
          <w:p w:rsidR="000169EA" w:rsidRDefault="000169EA" w:rsidP="00BA6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5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sz w:val="28"/>
                <w:szCs w:val="28"/>
              </w:rPr>
            </w:pPr>
          </w:p>
          <w:p w:rsidR="00FC3CD0" w:rsidRDefault="00FC3CD0" w:rsidP="009B41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54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</w:t>
            </w:r>
            <w:r w:rsidR="000169EA">
              <w:rPr>
                <w:sz w:val="28"/>
                <w:szCs w:val="28"/>
              </w:rPr>
              <w:t xml:space="preserve"> </w:t>
            </w:r>
            <w:r w:rsidR="009B4189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 xml:space="preserve">  201</w:t>
            </w:r>
            <w:r w:rsidR="00917E5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FC3CD0" w:rsidRDefault="00FC3CD0" w:rsidP="00FC3CD0">
      <w:pPr>
        <w:pStyle w:val="HTML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FC3CD0" w:rsidRDefault="00FC3CD0" w:rsidP="00FC3CD0">
      <w:pPr>
        <w:pStyle w:val="HTML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40723D" w:rsidRDefault="0040723D" w:rsidP="00FE347C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НА ЗАКУПКУ </w:t>
      </w:r>
    </w:p>
    <w:p w:rsidR="0040723D" w:rsidRDefault="0040723D" w:rsidP="00FE347C">
      <w:pPr>
        <w:ind w:right="-1"/>
        <w:jc w:val="both"/>
        <w:rPr>
          <w:b/>
          <w:sz w:val="28"/>
          <w:szCs w:val="28"/>
        </w:rPr>
      </w:pPr>
    </w:p>
    <w:p w:rsidR="00747CE8" w:rsidRPr="00025FD0" w:rsidRDefault="0040723D" w:rsidP="00747CE8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47CE8" w:rsidRPr="00025FD0">
        <w:rPr>
          <w:b/>
          <w:sz w:val="28"/>
          <w:szCs w:val="28"/>
        </w:rPr>
        <w:t>1. Предмет закупки:</w:t>
      </w:r>
    </w:p>
    <w:p w:rsidR="00082AC8" w:rsidRDefault="00E10520" w:rsidP="00DE6DB5">
      <w:pPr>
        <w:ind w:right="-1"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Агрегат высокого давления для прочистки канализации</w:t>
      </w:r>
      <w:r w:rsidR="00082AC8">
        <w:rPr>
          <w:color w:val="000000"/>
          <w:spacing w:val="-3"/>
          <w:sz w:val="28"/>
          <w:szCs w:val="28"/>
        </w:rPr>
        <w:t>.</w:t>
      </w:r>
    </w:p>
    <w:p w:rsidR="001D08AE" w:rsidRDefault="001D08AE" w:rsidP="001D08AE">
      <w:pPr>
        <w:ind w:right="-1"/>
        <w:jc w:val="both"/>
        <w:rPr>
          <w:color w:val="000000"/>
          <w:spacing w:val="-3"/>
          <w:sz w:val="28"/>
          <w:szCs w:val="28"/>
        </w:rPr>
      </w:pPr>
    </w:p>
    <w:p w:rsidR="001D08AE" w:rsidRDefault="001D08AE" w:rsidP="001D08AE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Исходные данные для подбора оборудования:</w:t>
      </w:r>
    </w:p>
    <w:p w:rsidR="001D08AE" w:rsidRPr="00E10520" w:rsidRDefault="00E10520" w:rsidP="00E10520">
      <w:pPr>
        <w:numPr>
          <w:ilvl w:val="0"/>
          <w:numId w:val="34"/>
        </w:numPr>
        <w:tabs>
          <w:tab w:val="left" w:pos="840"/>
        </w:tabs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Максимальное рабочее давление (бар) – 200.</w:t>
      </w:r>
    </w:p>
    <w:p w:rsidR="00E10520" w:rsidRPr="00E10520" w:rsidRDefault="00E10520" w:rsidP="00E10520">
      <w:pPr>
        <w:numPr>
          <w:ilvl w:val="0"/>
          <w:numId w:val="34"/>
        </w:numPr>
        <w:tabs>
          <w:tab w:val="left" w:pos="840"/>
        </w:tabs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Производительность плавно-регулируемая (л/мин) – до 105.</w:t>
      </w:r>
    </w:p>
    <w:p w:rsidR="00E10520" w:rsidRDefault="00E10520" w:rsidP="00E10520">
      <w:pPr>
        <w:numPr>
          <w:ilvl w:val="0"/>
          <w:numId w:val="34"/>
        </w:numPr>
        <w:tabs>
          <w:tab w:val="left" w:pos="840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Обороты насоса (об/мин) – 1000.</w:t>
      </w:r>
    </w:p>
    <w:p w:rsidR="00E10520" w:rsidRDefault="00E10520" w:rsidP="00E10520">
      <w:pPr>
        <w:numPr>
          <w:ilvl w:val="0"/>
          <w:numId w:val="34"/>
        </w:numPr>
        <w:tabs>
          <w:tab w:val="left" w:pos="840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Тип привода – дизельный</w:t>
      </w:r>
      <w:r w:rsidR="00474A1C">
        <w:rPr>
          <w:color w:val="000000"/>
          <w:spacing w:val="-2"/>
          <w:sz w:val="28"/>
          <w:szCs w:val="28"/>
        </w:rPr>
        <w:t>, на базе двигателя Д 243</w:t>
      </w:r>
      <w:r>
        <w:rPr>
          <w:color w:val="000000"/>
          <w:spacing w:val="-2"/>
          <w:sz w:val="28"/>
          <w:szCs w:val="28"/>
        </w:rPr>
        <w:t>.</w:t>
      </w:r>
    </w:p>
    <w:p w:rsidR="00E10520" w:rsidRDefault="00E10520" w:rsidP="00E10520">
      <w:pPr>
        <w:numPr>
          <w:ilvl w:val="0"/>
          <w:numId w:val="34"/>
        </w:numPr>
        <w:tabs>
          <w:tab w:val="left" w:pos="840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Мощность привода (кВт) – 60.</w:t>
      </w:r>
    </w:p>
    <w:p w:rsidR="00E10520" w:rsidRDefault="00E10520" w:rsidP="00E10520">
      <w:pPr>
        <w:numPr>
          <w:ilvl w:val="0"/>
          <w:numId w:val="34"/>
        </w:numPr>
        <w:tabs>
          <w:tab w:val="left" w:pos="840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Наличие</w:t>
      </w:r>
      <w:r w:rsidR="00827076">
        <w:rPr>
          <w:color w:val="000000"/>
          <w:spacing w:val="-2"/>
          <w:sz w:val="28"/>
          <w:szCs w:val="28"/>
        </w:rPr>
        <w:t xml:space="preserve"> пластиковой емкости объемом не менее </w:t>
      </w:r>
      <w:r w:rsidR="00474A1C">
        <w:rPr>
          <w:color w:val="000000"/>
          <w:spacing w:val="-2"/>
          <w:sz w:val="28"/>
          <w:szCs w:val="28"/>
        </w:rPr>
        <w:t>1</w:t>
      </w:r>
      <w:r w:rsidR="00827076">
        <w:rPr>
          <w:color w:val="000000"/>
          <w:spacing w:val="-2"/>
          <w:sz w:val="28"/>
          <w:szCs w:val="28"/>
        </w:rPr>
        <w:t>000 литров с байпас- магистралью.</w:t>
      </w:r>
    </w:p>
    <w:p w:rsidR="00827076" w:rsidRDefault="00827076" w:rsidP="00E10520">
      <w:pPr>
        <w:numPr>
          <w:ilvl w:val="0"/>
          <w:numId w:val="34"/>
        </w:numPr>
        <w:tabs>
          <w:tab w:val="left" w:pos="840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Наличие барабана с гидравлическим приводом</w:t>
      </w:r>
      <w:r w:rsidR="00474A1C">
        <w:rPr>
          <w:color w:val="000000"/>
          <w:spacing w:val="-2"/>
          <w:sz w:val="28"/>
          <w:szCs w:val="28"/>
        </w:rPr>
        <w:t>, реверсом, возможностью регулирования количества оборотов</w:t>
      </w:r>
      <w:r>
        <w:rPr>
          <w:color w:val="000000"/>
          <w:spacing w:val="-2"/>
          <w:sz w:val="28"/>
          <w:szCs w:val="28"/>
        </w:rPr>
        <w:t xml:space="preserve"> и шлангом высокого давления Дн16 длиной не менее 80м.</w:t>
      </w:r>
    </w:p>
    <w:p w:rsidR="00474A1C" w:rsidRDefault="00474A1C" w:rsidP="00E10520">
      <w:pPr>
        <w:numPr>
          <w:ilvl w:val="0"/>
          <w:numId w:val="34"/>
        </w:numPr>
        <w:tabs>
          <w:tab w:val="left" w:pos="840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Наличие счетчика мото-часов, манометра, тахометра и регулятора давления.</w:t>
      </w:r>
    </w:p>
    <w:p w:rsidR="00474A1C" w:rsidRDefault="00474A1C" w:rsidP="00E10520">
      <w:pPr>
        <w:numPr>
          <w:ilvl w:val="0"/>
          <w:numId w:val="34"/>
        </w:numPr>
        <w:tabs>
          <w:tab w:val="left" w:pos="840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Устано</w:t>
      </w:r>
      <w:r w:rsidR="00564F96">
        <w:rPr>
          <w:color w:val="000000"/>
          <w:spacing w:val="-2"/>
          <w:sz w:val="28"/>
          <w:szCs w:val="28"/>
        </w:rPr>
        <w:t>вка должна быть смонтирована</w:t>
      </w:r>
      <w:r w:rsidR="00564F96" w:rsidRPr="00564F96">
        <w:rPr>
          <w:rFonts w:ascii="Segoe UI" w:hAnsi="Segoe UI" w:cs="Segoe UI"/>
          <w:sz w:val="28"/>
          <w:szCs w:val="28"/>
        </w:rPr>
        <w:t xml:space="preserve"> </w:t>
      </w:r>
      <w:r w:rsidR="00564F96" w:rsidRPr="00564F96">
        <w:rPr>
          <w:sz w:val="28"/>
          <w:szCs w:val="28"/>
        </w:rPr>
        <w:t>в</w:t>
      </w:r>
      <w:r w:rsidR="00564F96" w:rsidRPr="00564F96">
        <w:rPr>
          <w:sz w:val="20"/>
          <w:szCs w:val="20"/>
        </w:rPr>
        <w:t xml:space="preserve"> </w:t>
      </w:r>
      <w:r w:rsidR="00564F96" w:rsidRPr="00564F96">
        <w:rPr>
          <w:sz w:val="28"/>
          <w:szCs w:val="28"/>
        </w:rPr>
        <w:t>автофургон</w:t>
      </w:r>
      <w:r w:rsidR="00FD03EC">
        <w:rPr>
          <w:sz w:val="28"/>
          <w:szCs w:val="28"/>
        </w:rPr>
        <w:t>е</w:t>
      </w:r>
      <w:r w:rsidR="00564F96" w:rsidRPr="00564F96">
        <w:rPr>
          <w:sz w:val="28"/>
          <w:szCs w:val="28"/>
        </w:rPr>
        <w:t xml:space="preserve"> </w:t>
      </w:r>
      <w:r w:rsidR="00564F96">
        <w:rPr>
          <w:sz w:val="28"/>
          <w:szCs w:val="28"/>
        </w:rPr>
        <w:t xml:space="preserve">изотермического исполнения </w:t>
      </w:r>
      <w:r w:rsidR="00564F96" w:rsidRPr="00564F96">
        <w:rPr>
          <w:sz w:val="28"/>
          <w:szCs w:val="28"/>
        </w:rPr>
        <w:t xml:space="preserve">на </w:t>
      </w:r>
      <w:r w:rsidR="00FD03EC">
        <w:rPr>
          <w:sz w:val="28"/>
          <w:szCs w:val="28"/>
        </w:rPr>
        <w:t xml:space="preserve">базе </w:t>
      </w:r>
      <w:r w:rsidR="00564F96" w:rsidRPr="00564F96">
        <w:rPr>
          <w:sz w:val="28"/>
          <w:szCs w:val="28"/>
        </w:rPr>
        <w:t xml:space="preserve">шасси </w:t>
      </w:r>
      <w:r w:rsidR="00564F96" w:rsidRPr="00564F96">
        <w:rPr>
          <w:b/>
          <w:sz w:val="28"/>
          <w:szCs w:val="28"/>
        </w:rPr>
        <w:t xml:space="preserve"> </w:t>
      </w:r>
      <w:r w:rsidR="00831E4B">
        <w:rPr>
          <w:sz w:val="28"/>
          <w:szCs w:val="28"/>
        </w:rPr>
        <w:t>ГАЗ-3</w:t>
      </w:r>
      <w:r w:rsidR="00564F96" w:rsidRPr="00564F96">
        <w:rPr>
          <w:sz w:val="28"/>
          <w:szCs w:val="28"/>
        </w:rPr>
        <w:t>3</w:t>
      </w:r>
      <w:r w:rsidR="00831E4B">
        <w:rPr>
          <w:sz w:val="28"/>
          <w:szCs w:val="28"/>
        </w:rPr>
        <w:t>07</w:t>
      </w:r>
      <w:r w:rsidRPr="00564F96">
        <w:rPr>
          <w:color w:val="000000"/>
          <w:spacing w:val="-2"/>
          <w:sz w:val="28"/>
          <w:szCs w:val="28"/>
        </w:rPr>
        <w:t xml:space="preserve">, </w:t>
      </w:r>
      <w:r w:rsidR="00FD03EC">
        <w:rPr>
          <w:color w:val="000000"/>
          <w:spacing w:val="-2"/>
          <w:sz w:val="28"/>
          <w:szCs w:val="28"/>
        </w:rPr>
        <w:t>предназначенного</w:t>
      </w:r>
      <w:r>
        <w:rPr>
          <w:color w:val="000000"/>
          <w:spacing w:val="-2"/>
          <w:sz w:val="28"/>
          <w:szCs w:val="28"/>
        </w:rPr>
        <w:t xml:space="preserve"> для эксплуатации на дорогах общего пользования</w:t>
      </w:r>
      <w:r w:rsidR="000A12E7">
        <w:rPr>
          <w:color w:val="000000"/>
          <w:spacing w:val="-2"/>
          <w:sz w:val="28"/>
          <w:szCs w:val="28"/>
        </w:rPr>
        <w:t>,(шасси предоставляет заказчик).</w:t>
      </w:r>
    </w:p>
    <w:p w:rsidR="00FD03EC" w:rsidRDefault="005532A6" w:rsidP="00E10520">
      <w:pPr>
        <w:numPr>
          <w:ilvl w:val="0"/>
          <w:numId w:val="34"/>
        </w:numPr>
        <w:tabs>
          <w:tab w:val="left" w:pos="840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Температура подающей</w:t>
      </w:r>
      <w:r w:rsidR="000A12E7">
        <w:rPr>
          <w:color w:val="000000"/>
          <w:spacing w:val="-2"/>
          <w:sz w:val="28"/>
          <w:szCs w:val="28"/>
        </w:rPr>
        <w:t xml:space="preserve"> жидкости (воды) не более </w:t>
      </w:r>
      <w:r>
        <w:rPr>
          <w:color w:val="000000"/>
          <w:spacing w:val="-2"/>
          <w:sz w:val="28"/>
          <w:szCs w:val="28"/>
        </w:rPr>
        <w:t>+</w:t>
      </w:r>
      <w:r w:rsidR="000A12E7">
        <w:rPr>
          <w:color w:val="000000"/>
          <w:spacing w:val="-2"/>
          <w:sz w:val="28"/>
          <w:szCs w:val="28"/>
        </w:rPr>
        <w:t>70 °С.</w:t>
      </w:r>
    </w:p>
    <w:p w:rsidR="000A12E7" w:rsidRDefault="000A12E7" w:rsidP="00E10520">
      <w:pPr>
        <w:numPr>
          <w:ilvl w:val="0"/>
          <w:numId w:val="34"/>
        </w:numPr>
        <w:tabs>
          <w:tab w:val="left" w:pos="840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Условия эксплуатации установки при температуре окружающей среды от-15°С до + 30°С.</w:t>
      </w:r>
    </w:p>
    <w:p w:rsidR="00F85487" w:rsidRDefault="00F85487" w:rsidP="00E10520">
      <w:pPr>
        <w:numPr>
          <w:ilvl w:val="0"/>
          <w:numId w:val="34"/>
        </w:numPr>
        <w:tabs>
          <w:tab w:val="left" w:pos="840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Наличие системы </w:t>
      </w:r>
      <w:r>
        <w:rPr>
          <w:color w:val="000000"/>
          <w:spacing w:val="-2"/>
          <w:sz w:val="28"/>
          <w:szCs w:val="28"/>
          <w:lang w:val="en-US"/>
        </w:rPr>
        <w:t>WEBASTO</w:t>
      </w:r>
      <w:r>
        <w:rPr>
          <w:color w:val="000000"/>
          <w:spacing w:val="-2"/>
          <w:sz w:val="28"/>
          <w:szCs w:val="28"/>
        </w:rPr>
        <w:t>.</w:t>
      </w:r>
    </w:p>
    <w:p w:rsidR="0019061D" w:rsidRDefault="0019061D" w:rsidP="00E10520">
      <w:pPr>
        <w:numPr>
          <w:ilvl w:val="0"/>
          <w:numId w:val="34"/>
        </w:numPr>
        <w:tabs>
          <w:tab w:val="left" w:pos="840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Наличие </w:t>
      </w:r>
      <w:r w:rsidR="00474A1C">
        <w:rPr>
          <w:color w:val="000000"/>
          <w:spacing w:val="-2"/>
          <w:sz w:val="28"/>
          <w:szCs w:val="28"/>
        </w:rPr>
        <w:t xml:space="preserve">пробивной </w:t>
      </w:r>
      <w:r>
        <w:rPr>
          <w:color w:val="000000"/>
          <w:spacing w:val="-2"/>
          <w:sz w:val="28"/>
          <w:szCs w:val="28"/>
        </w:rPr>
        <w:t>насадки для чистки внутренней поверхности трубы.</w:t>
      </w:r>
    </w:p>
    <w:p w:rsidR="00827076" w:rsidRDefault="00827076" w:rsidP="00E10520">
      <w:pPr>
        <w:numPr>
          <w:ilvl w:val="0"/>
          <w:numId w:val="34"/>
        </w:numPr>
        <w:tabs>
          <w:tab w:val="left" w:pos="840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Наличие функции отключения насоса при минимальном уровне воды.</w:t>
      </w:r>
    </w:p>
    <w:p w:rsidR="000D57D2" w:rsidRPr="000D57D2" w:rsidRDefault="001D08AE" w:rsidP="000D57D2">
      <w:pPr>
        <w:numPr>
          <w:ilvl w:val="0"/>
          <w:numId w:val="34"/>
        </w:num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Гарантия  на поставляемое оборудование – не менее </w:t>
      </w:r>
      <w:r w:rsidR="00827076">
        <w:rPr>
          <w:sz w:val="28"/>
          <w:szCs w:val="28"/>
        </w:rPr>
        <w:t>12</w:t>
      </w:r>
      <w:r>
        <w:rPr>
          <w:sz w:val="28"/>
          <w:szCs w:val="28"/>
        </w:rPr>
        <w:t xml:space="preserve"> месяцев.</w:t>
      </w:r>
    </w:p>
    <w:p w:rsidR="001D08AE" w:rsidRPr="0077319E" w:rsidRDefault="001D08AE" w:rsidP="0077319E">
      <w:pPr>
        <w:numPr>
          <w:ilvl w:val="0"/>
          <w:numId w:val="34"/>
        </w:num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Предлагаемое к поставке оборудование должно быть новым (не восстановленным, не состоявшим на консервации) только 2013 года выпуска.</w:t>
      </w:r>
    </w:p>
    <w:p w:rsidR="001D08AE" w:rsidRDefault="001D08AE" w:rsidP="001D08AE">
      <w:pPr>
        <w:pStyle w:val="a5"/>
        <w:tabs>
          <w:tab w:val="left" w:pos="840"/>
          <w:tab w:val="left" w:pos="9781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D08AE" w:rsidRDefault="001D08AE" w:rsidP="001D08AE">
      <w:pPr>
        <w:pStyle w:val="a5"/>
        <w:tabs>
          <w:tab w:val="left" w:pos="840"/>
          <w:tab w:val="left" w:pos="9781"/>
        </w:tabs>
        <w:spacing w:after="0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3. Комплект поставки</w:t>
      </w:r>
      <w:r w:rsidR="0019061D">
        <w:rPr>
          <w:b/>
          <w:sz w:val="28"/>
          <w:szCs w:val="28"/>
        </w:rPr>
        <w:t xml:space="preserve"> и объем услуг</w:t>
      </w:r>
      <w:r>
        <w:rPr>
          <w:b/>
          <w:sz w:val="28"/>
          <w:szCs w:val="28"/>
        </w:rPr>
        <w:t>.</w:t>
      </w:r>
    </w:p>
    <w:p w:rsidR="001D08AE" w:rsidRDefault="001D08AE" w:rsidP="001D08AE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827076">
        <w:rPr>
          <w:sz w:val="28"/>
          <w:szCs w:val="28"/>
        </w:rPr>
        <w:t>Агрегат высокого давления  - 1 компл</w:t>
      </w:r>
      <w:r w:rsidR="0019061D">
        <w:rPr>
          <w:sz w:val="28"/>
          <w:szCs w:val="28"/>
        </w:rPr>
        <w:t>ект</w:t>
      </w:r>
      <w:r w:rsidR="00827076">
        <w:rPr>
          <w:sz w:val="28"/>
          <w:szCs w:val="28"/>
        </w:rPr>
        <w:t>.</w:t>
      </w:r>
    </w:p>
    <w:p w:rsidR="0019061D" w:rsidRDefault="0019061D" w:rsidP="001D08AE">
      <w:pPr>
        <w:tabs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010279">
        <w:rPr>
          <w:sz w:val="28"/>
          <w:szCs w:val="28"/>
        </w:rPr>
        <w:t>2</w:t>
      </w:r>
      <w:r>
        <w:rPr>
          <w:sz w:val="28"/>
          <w:szCs w:val="28"/>
        </w:rPr>
        <w:t>. Обучение обслуживающего и ремонтного персонала.</w:t>
      </w:r>
    </w:p>
    <w:p w:rsidR="00474A1C" w:rsidRDefault="001D08AE" w:rsidP="00812CEB">
      <w:pPr>
        <w:pStyle w:val="a5"/>
        <w:tabs>
          <w:tab w:val="left" w:pos="840"/>
          <w:tab w:val="left" w:pos="978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2CEB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="00812CEB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Техническая документация на предлагаемый к поставке комплект оборудования –</w:t>
      </w:r>
      <w:r w:rsidR="0019061D">
        <w:rPr>
          <w:sz w:val="28"/>
          <w:szCs w:val="28"/>
        </w:rPr>
        <w:t xml:space="preserve"> </w:t>
      </w:r>
      <w:r>
        <w:rPr>
          <w:sz w:val="28"/>
          <w:szCs w:val="28"/>
        </w:rPr>
        <w:t>2 комплекта</w:t>
      </w:r>
      <w:r w:rsidR="00474A1C">
        <w:rPr>
          <w:sz w:val="28"/>
          <w:szCs w:val="28"/>
        </w:rPr>
        <w:t>.</w:t>
      </w:r>
    </w:p>
    <w:p w:rsidR="00474A1C" w:rsidRPr="00474A1C" w:rsidRDefault="00474A1C" w:rsidP="001D08AE">
      <w:pPr>
        <w:pStyle w:val="a5"/>
        <w:tabs>
          <w:tab w:val="left" w:pos="840"/>
          <w:tab w:val="left" w:pos="9781"/>
        </w:tabs>
        <w:spacing w:after="0"/>
        <w:rPr>
          <w:sz w:val="28"/>
          <w:szCs w:val="28"/>
        </w:rPr>
      </w:pPr>
    </w:p>
    <w:p w:rsidR="00A05EE9" w:rsidRDefault="00A05EE9" w:rsidP="00747CE8">
      <w:pPr>
        <w:shd w:val="clear" w:color="auto" w:fill="FFFFFF"/>
        <w:ind w:right="-1"/>
        <w:jc w:val="both"/>
        <w:rPr>
          <w:sz w:val="28"/>
          <w:szCs w:val="28"/>
        </w:rPr>
      </w:pPr>
    </w:p>
    <w:p w:rsidR="00747CE8" w:rsidRDefault="0008470F" w:rsidP="00244811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D66774" w:rsidRPr="000C4EB0">
        <w:rPr>
          <w:b/>
          <w:sz w:val="28"/>
          <w:szCs w:val="28"/>
        </w:rPr>
        <w:t xml:space="preserve"> Источник финансирования:</w:t>
      </w:r>
      <w:r w:rsidR="00EB78B3">
        <w:rPr>
          <w:sz w:val="28"/>
          <w:szCs w:val="28"/>
        </w:rPr>
        <w:t xml:space="preserve"> </w:t>
      </w:r>
      <w:r w:rsidR="00EB3E48" w:rsidRPr="00244811">
        <w:rPr>
          <w:sz w:val="28"/>
          <w:szCs w:val="28"/>
        </w:rPr>
        <w:t>С</w:t>
      </w:r>
      <w:r w:rsidR="00EB78B3" w:rsidRPr="00244811">
        <w:rPr>
          <w:sz w:val="28"/>
          <w:szCs w:val="28"/>
        </w:rPr>
        <w:t>обственные средства</w:t>
      </w:r>
      <w:r w:rsidR="00EB3E48" w:rsidRPr="00244811">
        <w:rPr>
          <w:sz w:val="28"/>
          <w:szCs w:val="28"/>
        </w:rPr>
        <w:t xml:space="preserve">. </w:t>
      </w:r>
    </w:p>
    <w:p w:rsidR="000B6801" w:rsidRPr="00244811" w:rsidRDefault="000B6801" w:rsidP="0024481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Ориентировочная стоимость закупки – </w:t>
      </w:r>
      <w:r w:rsidR="00812CEB">
        <w:rPr>
          <w:sz w:val="28"/>
          <w:szCs w:val="28"/>
        </w:rPr>
        <w:t>35</w:t>
      </w:r>
      <w:r w:rsidR="0019061D">
        <w:rPr>
          <w:sz w:val="28"/>
          <w:szCs w:val="28"/>
        </w:rPr>
        <w:t>0</w:t>
      </w:r>
      <w:r>
        <w:rPr>
          <w:sz w:val="28"/>
          <w:szCs w:val="28"/>
        </w:rPr>
        <w:t xml:space="preserve"> млн.бел.руб. </w:t>
      </w:r>
    </w:p>
    <w:p w:rsidR="00C149BC" w:rsidRPr="000C4EB0" w:rsidRDefault="00C149BC" w:rsidP="000C3E10">
      <w:pPr>
        <w:ind w:left="709" w:right="-1"/>
        <w:jc w:val="both"/>
        <w:rPr>
          <w:sz w:val="28"/>
          <w:szCs w:val="28"/>
        </w:rPr>
      </w:pPr>
    </w:p>
    <w:p w:rsidR="00D66774" w:rsidRPr="000C4EB0" w:rsidRDefault="0008470F" w:rsidP="00747CE8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D66774" w:rsidRPr="000C4EB0">
        <w:rPr>
          <w:b/>
          <w:sz w:val="28"/>
          <w:szCs w:val="28"/>
        </w:rPr>
        <w:t xml:space="preserve">. </w:t>
      </w:r>
      <w:r w:rsidR="006D04C2" w:rsidRPr="00A157C7">
        <w:rPr>
          <w:b/>
          <w:sz w:val="28"/>
          <w:szCs w:val="28"/>
        </w:rPr>
        <w:t>Вид процедуры закупки:</w:t>
      </w:r>
      <w:r w:rsidR="006D04C2" w:rsidRPr="00A157C7">
        <w:rPr>
          <w:sz w:val="28"/>
          <w:szCs w:val="28"/>
        </w:rPr>
        <w:t xml:space="preserve"> </w:t>
      </w:r>
      <w:r w:rsidR="00F22463">
        <w:rPr>
          <w:sz w:val="28"/>
          <w:szCs w:val="28"/>
        </w:rPr>
        <w:t>запрос ценовых предложений</w:t>
      </w:r>
      <w:r w:rsidR="006D04C2" w:rsidRPr="00A157C7">
        <w:rPr>
          <w:sz w:val="28"/>
          <w:szCs w:val="28"/>
        </w:rPr>
        <w:t xml:space="preserve"> согласно Положению о </w:t>
      </w:r>
      <w:r w:rsidR="006D04C2">
        <w:rPr>
          <w:sz w:val="28"/>
          <w:szCs w:val="28"/>
        </w:rPr>
        <w:t>закупках товаров (работ, услуг) за счет собственных средств, утвержденному генеральным директором коммунального унитарного предприятия «Миноблмясомолпром» - управляющая компания холдинга «Мясомолпром» 5 января 2013г</w:t>
      </w:r>
      <w:r w:rsidR="00D66774" w:rsidRPr="000C4EB0">
        <w:rPr>
          <w:color w:val="000000"/>
          <w:sz w:val="28"/>
          <w:szCs w:val="28"/>
        </w:rPr>
        <w:t xml:space="preserve">. </w:t>
      </w:r>
      <w:r w:rsidR="00D66774" w:rsidRPr="000C4EB0">
        <w:rPr>
          <w:color w:val="FF6600"/>
          <w:sz w:val="28"/>
          <w:szCs w:val="28"/>
        </w:rPr>
        <w:t xml:space="preserve"> </w:t>
      </w:r>
    </w:p>
    <w:p w:rsidR="00F84B11" w:rsidRPr="000C4EB0" w:rsidRDefault="00F84B11" w:rsidP="00D6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D66774" w:rsidRPr="000C4EB0" w:rsidRDefault="0008470F" w:rsidP="00DA3E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6</w:t>
      </w:r>
      <w:r w:rsidR="00D66774" w:rsidRPr="000C4EB0">
        <w:rPr>
          <w:b/>
          <w:sz w:val="28"/>
          <w:szCs w:val="28"/>
        </w:rPr>
        <w:t xml:space="preserve">. </w:t>
      </w:r>
      <w:r w:rsidR="006D04C2" w:rsidRPr="00A157C7">
        <w:rPr>
          <w:b/>
          <w:sz w:val="28"/>
          <w:szCs w:val="28"/>
        </w:rPr>
        <w:t>Обоснование выбора процедуры закупки:</w:t>
      </w:r>
      <w:r w:rsidR="006D04C2" w:rsidRPr="00A157C7">
        <w:rPr>
          <w:sz w:val="28"/>
          <w:szCs w:val="28"/>
        </w:rPr>
        <w:t xml:space="preserve"> </w:t>
      </w:r>
      <w:r w:rsidR="006D04C2" w:rsidRPr="00A157C7">
        <w:rPr>
          <w:color w:val="000000"/>
          <w:sz w:val="28"/>
          <w:szCs w:val="28"/>
        </w:rPr>
        <w:t xml:space="preserve">В соответствии с порядком, установленным </w:t>
      </w:r>
      <w:r w:rsidR="006D04C2" w:rsidRPr="00A157C7">
        <w:rPr>
          <w:sz w:val="28"/>
          <w:szCs w:val="28"/>
        </w:rPr>
        <w:t>Положени</w:t>
      </w:r>
      <w:r w:rsidR="006D04C2">
        <w:rPr>
          <w:sz w:val="28"/>
          <w:szCs w:val="28"/>
        </w:rPr>
        <w:t>ем</w:t>
      </w:r>
      <w:r w:rsidR="006D04C2" w:rsidRPr="00A157C7">
        <w:rPr>
          <w:sz w:val="28"/>
          <w:szCs w:val="28"/>
        </w:rPr>
        <w:t xml:space="preserve"> о </w:t>
      </w:r>
      <w:r w:rsidR="006D04C2">
        <w:rPr>
          <w:sz w:val="28"/>
          <w:szCs w:val="28"/>
        </w:rPr>
        <w:t>закупках товаров (работ, услуг) за счет собственных средств, утвержденным генеральным директором коммунального унитарного предприятия «Миноблмясомолпром» - управляющая компания холдинга «Мясомолпром» 5 января 2013г</w:t>
      </w:r>
      <w:r w:rsidR="006D04C2" w:rsidRPr="00A157C7">
        <w:rPr>
          <w:color w:val="000000"/>
          <w:sz w:val="28"/>
          <w:szCs w:val="28"/>
        </w:rPr>
        <w:t xml:space="preserve">. </w:t>
      </w:r>
      <w:r w:rsidR="00D66774" w:rsidRPr="000C4EB0">
        <w:rPr>
          <w:color w:val="000000"/>
          <w:sz w:val="28"/>
          <w:szCs w:val="28"/>
        </w:rPr>
        <w:t xml:space="preserve"> </w:t>
      </w:r>
    </w:p>
    <w:p w:rsidR="00D66774" w:rsidRPr="000C4EB0" w:rsidRDefault="00D66774" w:rsidP="00D66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"/>
        <w:jc w:val="both"/>
        <w:rPr>
          <w:b/>
          <w:color w:val="000000"/>
          <w:sz w:val="28"/>
          <w:szCs w:val="28"/>
        </w:rPr>
      </w:pPr>
    </w:p>
    <w:p w:rsidR="00C149BC" w:rsidRPr="002D0A50" w:rsidRDefault="0008470F" w:rsidP="002D0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D66774" w:rsidRPr="00DA3EF0">
        <w:rPr>
          <w:b/>
          <w:color w:val="000000"/>
          <w:sz w:val="28"/>
          <w:szCs w:val="28"/>
        </w:rPr>
        <w:t>.</w:t>
      </w:r>
      <w:r w:rsidR="00D66774" w:rsidRPr="000C4EB0">
        <w:rPr>
          <w:b/>
          <w:color w:val="000000"/>
          <w:sz w:val="28"/>
          <w:szCs w:val="28"/>
        </w:rPr>
        <w:t xml:space="preserve"> Требования к организациям и  физическим лицам, включая индивидуальных предпринимателей, которые могут быть участниками процедуры закупки:</w:t>
      </w:r>
      <w:r w:rsidR="002D0A50">
        <w:rPr>
          <w:b/>
          <w:color w:val="000000"/>
          <w:sz w:val="28"/>
          <w:szCs w:val="28"/>
        </w:rPr>
        <w:t xml:space="preserve"> </w:t>
      </w:r>
      <w:r w:rsidR="00D66774" w:rsidRPr="000C4EB0">
        <w:rPr>
          <w:color w:val="000000"/>
          <w:sz w:val="28"/>
          <w:szCs w:val="28"/>
        </w:rPr>
        <w:t xml:space="preserve">в </w:t>
      </w:r>
      <w:r w:rsidR="00F22463">
        <w:rPr>
          <w:color w:val="000000"/>
          <w:sz w:val="28"/>
          <w:szCs w:val="28"/>
        </w:rPr>
        <w:t>запросе ценовых предложений</w:t>
      </w:r>
      <w:r w:rsidR="00D66774" w:rsidRPr="000C4EB0">
        <w:rPr>
          <w:color w:val="000000"/>
          <w:sz w:val="28"/>
          <w:szCs w:val="28"/>
        </w:rPr>
        <w:t xml:space="preserve"> предполагается </w:t>
      </w:r>
      <w:r w:rsidR="00C149BC" w:rsidRPr="00B87BF2">
        <w:rPr>
          <w:color w:val="000000"/>
          <w:sz w:val="28"/>
          <w:szCs w:val="28"/>
        </w:rPr>
        <w:t>участие</w:t>
      </w:r>
      <w:r w:rsidR="00C149BC">
        <w:rPr>
          <w:color w:val="000000"/>
          <w:sz w:val="28"/>
          <w:szCs w:val="28"/>
        </w:rPr>
        <w:t xml:space="preserve"> юридических лиц резидентов и </w:t>
      </w:r>
      <w:r w:rsidR="00C149BC">
        <w:rPr>
          <w:spacing w:val="-5"/>
          <w:sz w:val="28"/>
          <w:szCs w:val="28"/>
        </w:rPr>
        <w:t xml:space="preserve">нерезидентов </w:t>
      </w:r>
      <w:r w:rsidR="00C149BC" w:rsidRPr="00B87BF2">
        <w:rPr>
          <w:spacing w:val="-5"/>
          <w:sz w:val="28"/>
          <w:szCs w:val="28"/>
        </w:rPr>
        <w:t xml:space="preserve"> </w:t>
      </w:r>
      <w:r w:rsidR="00C149BC">
        <w:rPr>
          <w:color w:val="000000"/>
          <w:sz w:val="28"/>
          <w:szCs w:val="28"/>
        </w:rPr>
        <w:t>Республики Беларусь.</w:t>
      </w:r>
    </w:p>
    <w:p w:rsidR="00D66774" w:rsidRPr="000C4EB0" w:rsidRDefault="00D66774" w:rsidP="00D66774">
      <w:pPr>
        <w:ind w:right="-1"/>
        <w:jc w:val="both"/>
        <w:rPr>
          <w:b/>
          <w:sz w:val="28"/>
          <w:szCs w:val="28"/>
        </w:rPr>
      </w:pPr>
    </w:p>
    <w:p w:rsidR="00D66774" w:rsidRPr="000C4EB0" w:rsidRDefault="0008470F" w:rsidP="00D66774">
      <w:pPr>
        <w:ind w:right="-1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D66774" w:rsidRPr="000C4EB0">
        <w:rPr>
          <w:b/>
          <w:sz w:val="28"/>
          <w:szCs w:val="28"/>
        </w:rPr>
        <w:t>. Срок поставки</w:t>
      </w:r>
      <w:r w:rsidR="00D66774" w:rsidRPr="000C4EB0">
        <w:rPr>
          <w:b/>
          <w:color w:val="000000"/>
          <w:sz w:val="28"/>
          <w:szCs w:val="28"/>
        </w:rPr>
        <w:t>:</w:t>
      </w:r>
      <w:r w:rsidR="00D66774" w:rsidRPr="000C4EB0">
        <w:rPr>
          <w:color w:val="000000"/>
          <w:sz w:val="28"/>
          <w:szCs w:val="28"/>
        </w:rPr>
        <w:t xml:space="preserve">  </w:t>
      </w:r>
      <w:r w:rsidR="007C009D">
        <w:rPr>
          <w:color w:val="000000"/>
          <w:sz w:val="28"/>
          <w:szCs w:val="28"/>
        </w:rPr>
        <w:t>–</w:t>
      </w:r>
      <w:r w:rsidR="00474A1C">
        <w:rPr>
          <w:color w:val="000000"/>
          <w:sz w:val="28"/>
          <w:szCs w:val="28"/>
        </w:rPr>
        <w:t xml:space="preserve"> </w:t>
      </w:r>
      <w:r w:rsidR="004C097B">
        <w:rPr>
          <w:color w:val="000000"/>
          <w:sz w:val="28"/>
          <w:szCs w:val="28"/>
        </w:rPr>
        <w:t>декабрь</w:t>
      </w:r>
      <w:r w:rsidR="00D66774" w:rsidRPr="000C4EB0">
        <w:rPr>
          <w:sz w:val="28"/>
          <w:szCs w:val="28"/>
        </w:rPr>
        <w:t xml:space="preserve"> 201</w:t>
      </w:r>
      <w:r w:rsidR="006D04C2">
        <w:rPr>
          <w:sz w:val="28"/>
          <w:szCs w:val="28"/>
        </w:rPr>
        <w:t>3</w:t>
      </w:r>
      <w:r w:rsidR="00D66774" w:rsidRPr="000C4EB0">
        <w:rPr>
          <w:sz w:val="28"/>
          <w:szCs w:val="28"/>
        </w:rPr>
        <w:t xml:space="preserve"> г.</w:t>
      </w:r>
    </w:p>
    <w:p w:rsidR="00D66774" w:rsidRPr="000C4EB0" w:rsidRDefault="00D66774" w:rsidP="00D66774">
      <w:pPr>
        <w:ind w:right="-1"/>
        <w:jc w:val="both"/>
        <w:rPr>
          <w:sz w:val="28"/>
          <w:szCs w:val="28"/>
        </w:rPr>
      </w:pPr>
    </w:p>
    <w:p w:rsidR="00D66774" w:rsidRPr="00FB33FF" w:rsidRDefault="0008470F" w:rsidP="00D66774">
      <w:pPr>
        <w:ind w:right="-1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D66774" w:rsidRPr="000C4EB0">
        <w:rPr>
          <w:b/>
          <w:sz w:val="28"/>
          <w:szCs w:val="28"/>
        </w:rPr>
        <w:t xml:space="preserve">. Критерии оценки </w:t>
      </w:r>
      <w:r w:rsidR="000B6801">
        <w:rPr>
          <w:b/>
          <w:sz w:val="28"/>
          <w:szCs w:val="28"/>
        </w:rPr>
        <w:t>ценового</w:t>
      </w:r>
      <w:r w:rsidR="00D66774" w:rsidRPr="000C4EB0">
        <w:rPr>
          <w:b/>
          <w:sz w:val="28"/>
          <w:szCs w:val="28"/>
        </w:rPr>
        <w:t xml:space="preserve"> предложения:</w:t>
      </w:r>
      <w:r w:rsidR="000D57D2">
        <w:rPr>
          <w:b/>
          <w:sz w:val="28"/>
          <w:szCs w:val="28"/>
        </w:rPr>
        <w:t xml:space="preserve"> </w:t>
      </w:r>
      <w:r w:rsidR="00AA1FB2" w:rsidRPr="00AA1FB2">
        <w:rPr>
          <w:sz w:val="28"/>
          <w:szCs w:val="28"/>
        </w:rPr>
        <w:t>наименьшая цена</w:t>
      </w:r>
      <w:r w:rsidR="000D57D2" w:rsidRPr="00FB33FF">
        <w:rPr>
          <w:sz w:val="28"/>
          <w:szCs w:val="28"/>
        </w:rPr>
        <w:t>.</w:t>
      </w:r>
    </w:p>
    <w:p w:rsidR="00D254EB" w:rsidRPr="000C4EB0" w:rsidRDefault="00D254EB" w:rsidP="00D66774">
      <w:pPr>
        <w:ind w:right="-1"/>
        <w:jc w:val="both"/>
        <w:rPr>
          <w:sz w:val="28"/>
          <w:szCs w:val="28"/>
        </w:rPr>
      </w:pPr>
    </w:p>
    <w:p w:rsidR="00D66774" w:rsidRPr="000C4EB0" w:rsidRDefault="00D66774" w:rsidP="00D66774">
      <w:pPr>
        <w:ind w:right="-1" w:firstLine="708"/>
        <w:jc w:val="both"/>
        <w:rPr>
          <w:sz w:val="28"/>
          <w:szCs w:val="28"/>
        </w:rPr>
      </w:pPr>
      <w:r w:rsidRPr="000C4EB0">
        <w:rPr>
          <w:b/>
          <w:bCs/>
          <w:sz w:val="28"/>
          <w:szCs w:val="28"/>
        </w:rPr>
        <w:t>1</w:t>
      </w:r>
      <w:r w:rsidR="0008470F">
        <w:rPr>
          <w:b/>
          <w:bCs/>
          <w:sz w:val="28"/>
          <w:szCs w:val="28"/>
        </w:rPr>
        <w:t>0</w:t>
      </w:r>
      <w:r w:rsidRPr="000C4EB0">
        <w:rPr>
          <w:b/>
          <w:bCs/>
          <w:sz w:val="28"/>
          <w:szCs w:val="28"/>
        </w:rPr>
        <w:t>. Условия поставки:</w:t>
      </w:r>
      <w:r w:rsidRPr="000C4EB0">
        <w:rPr>
          <w:color w:val="000000"/>
          <w:sz w:val="28"/>
          <w:szCs w:val="28"/>
        </w:rPr>
        <w:t xml:space="preserve"> комплект оборудования должен быть поставлен на условиях: </w:t>
      </w:r>
      <w:r w:rsidRPr="000C4EB0">
        <w:rPr>
          <w:color w:val="000000"/>
          <w:sz w:val="28"/>
          <w:szCs w:val="28"/>
          <w:lang w:val="en-US"/>
        </w:rPr>
        <w:t>DDP</w:t>
      </w:r>
      <w:r w:rsidRPr="000C4EB0">
        <w:rPr>
          <w:color w:val="000000"/>
          <w:sz w:val="28"/>
          <w:szCs w:val="28"/>
        </w:rPr>
        <w:t xml:space="preserve"> (склад заказчика) – </w:t>
      </w:r>
      <w:r w:rsidRPr="000C4EB0">
        <w:rPr>
          <w:sz w:val="28"/>
          <w:szCs w:val="28"/>
        </w:rPr>
        <w:t>г. Минск</w:t>
      </w:r>
      <w:r w:rsidRPr="000C4EB0">
        <w:rPr>
          <w:color w:val="000000"/>
          <w:sz w:val="28"/>
          <w:szCs w:val="28"/>
        </w:rPr>
        <w:t xml:space="preserve"> для резидентов; </w:t>
      </w:r>
      <w:r w:rsidRPr="000C4EB0">
        <w:rPr>
          <w:sz w:val="28"/>
          <w:szCs w:val="28"/>
          <w:lang w:val="en-US"/>
        </w:rPr>
        <w:t>DAP</w:t>
      </w:r>
      <w:r w:rsidRPr="000C4EB0">
        <w:rPr>
          <w:sz w:val="28"/>
          <w:szCs w:val="28"/>
        </w:rPr>
        <w:t xml:space="preserve"> – г. Минск для нерезидентов. Место</w:t>
      </w:r>
      <w:r w:rsidRPr="000C4EB0">
        <w:rPr>
          <w:color w:val="000000"/>
          <w:sz w:val="28"/>
          <w:szCs w:val="28"/>
        </w:rPr>
        <w:t xml:space="preserve"> поставки: </w:t>
      </w:r>
      <w:r w:rsidRPr="000C4EB0">
        <w:rPr>
          <w:sz w:val="28"/>
          <w:szCs w:val="28"/>
        </w:rPr>
        <w:t xml:space="preserve">Республика Беларусь, </w:t>
      </w:r>
      <w:r w:rsidR="00FB6B51">
        <w:rPr>
          <w:sz w:val="28"/>
          <w:szCs w:val="28"/>
        </w:rPr>
        <w:t xml:space="preserve">     </w:t>
      </w:r>
      <w:r w:rsidRPr="000C4EB0">
        <w:rPr>
          <w:sz w:val="28"/>
          <w:szCs w:val="28"/>
        </w:rPr>
        <w:t xml:space="preserve">г. Минск, ул. Казинца, 46, КУП "Минский мясокомбинат". </w:t>
      </w:r>
    </w:p>
    <w:p w:rsidR="00D66774" w:rsidRPr="000C4EB0" w:rsidRDefault="00D66774" w:rsidP="00D66774">
      <w:pPr>
        <w:ind w:right="-1" w:firstLine="708"/>
        <w:jc w:val="both"/>
        <w:rPr>
          <w:b/>
          <w:sz w:val="28"/>
          <w:szCs w:val="28"/>
        </w:rPr>
      </w:pPr>
    </w:p>
    <w:p w:rsidR="00D66774" w:rsidRPr="000C4EB0" w:rsidRDefault="00D66774" w:rsidP="00D66774">
      <w:pPr>
        <w:ind w:right="-1" w:firstLine="708"/>
        <w:jc w:val="both"/>
        <w:rPr>
          <w:b/>
          <w:sz w:val="28"/>
          <w:szCs w:val="28"/>
        </w:rPr>
      </w:pPr>
      <w:r w:rsidRPr="000C4EB0">
        <w:rPr>
          <w:b/>
          <w:sz w:val="28"/>
          <w:szCs w:val="28"/>
        </w:rPr>
        <w:t>1</w:t>
      </w:r>
      <w:r w:rsidR="0008470F">
        <w:rPr>
          <w:b/>
          <w:sz w:val="28"/>
          <w:szCs w:val="28"/>
        </w:rPr>
        <w:t>1</w:t>
      </w:r>
      <w:r w:rsidRPr="000C4EB0">
        <w:rPr>
          <w:b/>
          <w:sz w:val="28"/>
          <w:szCs w:val="28"/>
        </w:rPr>
        <w:t xml:space="preserve">. Условия оплаты. </w:t>
      </w:r>
    </w:p>
    <w:p w:rsidR="00EB3E48" w:rsidRPr="00AA1FB2" w:rsidRDefault="00D66774" w:rsidP="00AA1FB2">
      <w:pPr>
        <w:jc w:val="both"/>
        <w:rPr>
          <w:b/>
          <w:sz w:val="28"/>
          <w:szCs w:val="28"/>
        </w:rPr>
      </w:pPr>
      <w:r w:rsidRPr="006D04C2">
        <w:rPr>
          <w:sz w:val="28"/>
          <w:szCs w:val="28"/>
        </w:rPr>
        <w:t>1</w:t>
      </w:r>
      <w:r w:rsidR="0008470F">
        <w:rPr>
          <w:sz w:val="28"/>
          <w:szCs w:val="28"/>
        </w:rPr>
        <w:t>1</w:t>
      </w:r>
      <w:r w:rsidRPr="006D04C2">
        <w:rPr>
          <w:sz w:val="28"/>
          <w:szCs w:val="28"/>
        </w:rPr>
        <w:t>.1</w:t>
      </w:r>
      <w:r w:rsidR="00A557A8">
        <w:rPr>
          <w:sz w:val="28"/>
          <w:szCs w:val="28"/>
        </w:rPr>
        <w:t xml:space="preserve">. </w:t>
      </w:r>
      <w:r w:rsidR="000D57D2">
        <w:rPr>
          <w:sz w:val="28"/>
          <w:szCs w:val="28"/>
        </w:rPr>
        <w:t xml:space="preserve">Предоплата не более 30% стоимости предложения, оставшаяся часть </w:t>
      </w:r>
      <w:r w:rsidR="00AA1FB2">
        <w:rPr>
          <w:sz w:val="28"/>
          <w:szCs w:val="28"/>
        </w:rPr>
        <w:t>не ранее</w:t>
      </w:r>
      <w:r w:rsidR="000D57D2">
        <w:rPr>
          <w:sz w:val="28"/>
          <w:szCs w:val="28"/>
        </w:rPr>
        <w:t xml:space="preserve"> </w:t>
      </w:r>
      <w:r w:rsidR="00AA1FB2">
        <w:rPr>
          <w:sz w:val="28"/>
          <w:szCs w:val="28"/>
        </w:rPr>
        <w:t>10</w:t>
      </w:r>
      <w:r w:rsidR="000D57D2">
        <w:rPr>
          <w:sz w:val="28"/>
          <w:szCs w:val="28"/>
        </w:rPr>
        <w:t xml:space="preserve"> банковских дней </w:t>
      </w:r>
      <w:r w:rsidR="00FB33FF">
        <w:rPr>
          <w:sz w:val="28"/>
          <w:szCs w:val="28"/>
        </w:rPr>
        <w:t>после поставки оборудования</w:t>
      </w:r>
      <w:r w:rsidR="000D57D2">
        <w:rPr>
          <w:sz w:val="28"/>
          <w:szCs w:val="28"/>
        </w:rPr>
        <w:t>.</w:t>
      </w:r>
    </w:p>
    <w:p w:rsidR="00D66774" w:rsidRDefault="00D66774" w:rsidP="00D66774">
      <w:pPr>
        <w:ind w:right="-1"/>
        <w:jc w:val="both"/>
        <w:rPr>
          <w:sz w:val="28"/>
          <w:szCs w:val="28"/>
        </w:rPr>
      </w:pPr>
      <w:r w:rsidRPr="000C4EB0">
        <w:rPr>
          <w:sz w:val="28"/>
          <w:szCs w:val="28"/>
        </w:rPr>
        <w:t>1</w:t>
      </w:r>
      <w:r w:rsidR="0008470F">
        <w:rPr>
          <w:sz w:val="28"/>
          <w:szCs w:val="28"/>
        </w:rPr>
        <w:t>1</w:t>
      </w:r>
      <w:r w:rsidR="00383B08">
        <w:rPr>
          <w:sz w:val="28"/>
          <w:szCs w:val="28"/>
        </w:rPr>
        <w:t>.</w:t>
      </w:r>
      <w:r w:rsidR="006D04C2">
        <w:rPr>
          <w:sz w:val="28"/>
          <w:szCs w:val="28"/>
        </w:rPr>
        <w:t>2</w:t>
      </w:r>
      <w:r w:rsidRPr="000C4EB0">
        <w:rPr>
          <w:sz w:val="28"/>
          <w:szCs w:val="28"/>
        </w:rPr>
        <w:t>. В стоимость предложения должны быть включены:</w:t>
      </w:r>
    </w:p>
    <w:p w:rsidR="00383B08" w:rsidRPr="000C4EB0" w:rsidRDefault="00383B08" w:rsidP="00D6677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стоимость комплекта </w:t>
      </w:r>
      <w:r w:rsidR="006D04C2">
        <w:rPr>
          <w:sz w:val="28"/>
          <w:szCs w:val="28"/>
        </w:rPr>
        <w:t>поставки в соответствии с п.3. настоящего задания на закупку</w:t>
      </w:r>
      <w:r>
        <w:rPr>
          <w:sz w:val="28"/>
          <w:szCs w:val="28"/>
        </w:rPr>
        <w:t>;</w:t>
      </w:r>
    </w:p>
    <w:p w:rsidR="000F224B" w:rsidRPr="005A7888" w:rsidRDefault="000F224B" w:rsidP="000F224B">
      <w:pPr>
        <w:jc w:val="both"/>
        <w:rPr>
          <w:sz w:val="28"/>
          <w:szCs w:val="28"/>
        </w:rPr>
      </w:pPr>
      <w:r w:rsidRPr="005A7888">
        <w:rPr>
          <w:sz w:val="28"/>
          <w:szCs w:val="28"/>
        </w:rPr>
        <w:t>- таможенные пошлины;</w:t>
      </w:r>
    </w:p>
    <w:p w:rsidR="000F224B" w:rsidRDefault="000F224B" w:rsidP="000F224B">
      <w:pPr>
        <w:jc w:val="both"/>
        <w:rPr>
          <w:sz w:val="28"/>
          <w:szCs w:val="28"/>
        </w:rPr>
      </w:pPr>
      <w:r w:rsidRPr="005A7888">
        <w:rPr>
          <w:sz w:val="28"/>
          <w:szCs w:val="28"/>
        </w:rPr>
        <w:t>- транспортные расходы;</w:t>
      </w:r>
    </w:p>
    <w:p w:rsidR="000F224B" w:rsidRPr="000C4EB0" w:rsidRDefault="000F224B" w:rsidP="000F224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C4EB0">
        <w:rPr>
          <w:sz w:val="28"/>
          <w:szCs w:val="28"/>
        </w:rPr>
        <w:t xml:space="preserve"> командировочные расходы персонала поставщика (включая проживание и питание).</w:t>
      </w:r>
    </w:p>
    <w:p w:rsidR="00D66774" w:rsidRPr="000C4EB0" w:rsidRDefault="00D66774" w:rsidP="00D66774">
      <w:pPr>
        <w:ind w:right="-1"/>
        <w:jc w:val="both"/>
        <w:rPr>
          <w:sz w:val="28"/>
          <w:szCs w:val="28"/>
        </w:rPr>
      </w:pPr>
      <w:r w:rsidRPr="000C4EB0">
        <w:rPr>
          <w:sz w:val="28"/>
          <w:szCs w:val="28"/>
        </w:rPr>
        <w:t>1</w:t>
      </w:r>
      <w:r w:rsidR="0008470F">
        <w:rPr>
          <w:sz w:val="28"/>
          <w:szCs w:val="28"/>
        </w:rPr>
        <w:t>1</w:t>
      </w:r>
      <w:r w:rsidR="00383B08">
        <w:rPr>
          <w:sz w:val="28"/>
          <w:szCs w:val="28"/>
        </w:rPr>
        <w:t>.</w:t>
      </w:r>
      <w:r w:rsidR="006D04C2">
        <w:rPr>
          <w:sz w:val="28"/>
          <w:szCs w:val="28"/>
        </w:rPr>
        <w:t>3</w:t>
      </w:r>
      <w:r w:rsidRPr="000C4EB0">
        <w:rPr>
          <w:sz w:val="28"/>
          <w:szCs w:val="28"/>
        </w:rPr>
        <w:t xml:space="preserve">. </w:t>
      </w:r>
      <w:r w:rsidRPr="000C4EB0">
        <w:rPr>
          <w:spacing w:val="-7"/>
          <w:sz w:val="28"/>
          <w:szCs w:val="28"/>
        </w:rPr>
        <w:t xml:space="preserve">Цена на товар должна быть фиксированной и неизменной в течение </w:t>
      </w:r>
      <w:r w:rsidRPr="000C4EB0">
        <w:rPr>
          <w:sz w:val="28"/>
          <w:szCs w:val="28"/>
        </w:rPr>
        <w:t>действия предложения и обязательств поставщика по контракту.</w:t>
      </w:r>
    </w:p>
    <w:p w:rsidR="00D66774" w:rsidRPr="000C4EB0" w:rsidRDefault="00D66774" w:rsidP="00D66774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right="-1"/>
        <w:jc w:val="both"/>
        <w:rPr>
          <w:spacing w:val="-8"/>
          <w:sz w:val="28"/>
          <w:szCs w:val="28"/>
        </w:rPr>
      </w:pPr>
      <w:r w:rsidRPr="000C4EB0">
        <w:rPr>
          <w:sz w:val="28"/>
          <w:szCs w:val="28"/>
        </w:rPr>
        <w:t>1</w:t>
      </w:r>
      <w:r w:rsidR="0008470F">
        <w:rPr>
          <w:sz w:val="28"/>
          <w:szCs w:val="28"/>
        </w:rPr>
        <w:t>1</w:t>
      </w:r>
      <w:r w:rsidR="00383B08">
        <w:rPr>
          <w:sz w:val="28"/>
          <w:szCs w:val="28"/>
        </w:rPr>
        <w:t>.</w:t>
      </w:r>
      <w:r w:rsidR="006D04C2">
        <w:rPr>
          <w:sz w:val="28"/>
          <w:szCs w:val="28"/>
        </w:rPr>
        <w:t>4</w:t>
      </w:r>
      <w:r w:rsidRPr="000C4EB0">
        <w:rPr>
          <w:sz w:val="28"/>
          <w:szCs w:val="28"/>
        </w:rPr>
        <w:t xml:space="preserve">. </w:t>
      </w:r>
      <w:r w:rsidRPr="000C4EB0">
        <w:rPr>
          <w:spacing w:val="-4"/>
          <w:sz w:val="28"/>
          <w:szCs w:val="28"/>
        </w:rPr>
        <w:t>Валюта платежа при подаче предложения, заключении договора</w:t>
      </w:r>
    </w:p>
    <w:p w:rsidR="00D66774" w:rsidRPr="000C4EB0" w:rsidRDefault="00D66774" w:rsidP="00D66774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0C4EB0">
        <w:rPr>
          <w:sz w:val="28"/>
          <w:szCs w:val="28"/>
        </w:rPr>
        <w:lastRenderedPageBreak/>
        <w:t xml:space="preserve">– </w:t>
      </w:r>
      <w:r w:rsidRPr="000C4EB0">
        <w:rPr>
          <w:spacing w:val="-5"/>
          <w:sz w:val="28"/>
          <w:szCs w:val="28"/>
        </w:rPr>
        <w:t xml:space="preserve">для поставщиков нерезидентов </w:t>
      </w:r>
      <w:r w:rsidR="00383B08">
        <w:rPr>
          <w:spacing w:val="-5"/>
          <w:sz w:val="28"/>
          <w:szCs w:val="28"/>
        </w:rPr>
        <w:t xml:space="preserve">Республики Беларусь </w:t>
      </w:r>
      <w:r w:rsidRPr="000C4EB0">
        <w:rPr>
          <w:spacing w:val="-5"/>
          <w:sz w:val="28"/>
          <w:szCs w:val="28"/>
        </w:rPr>
        <w:t xml:space="preserve"> - Евро, доллар США, российские </w:t>
      </w:r>
      <w:r w:rsidRPr="000C4EB0">
        <w:rPr>
          <w:sz w:val="28"/>
          <w:szCs w:val="28"/>
        </w:rPr>
        <w:t>рубли;</w:t>
      </w:r>
    </w:p>
    <w:p w:rsidR="00D66774" w:rsidRPr="000C4EB0" w:rsidRDefault="00D66774" w:rsidP="00D66774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ind w:right="-1"/>
        <w:jc w:val="both"/>
        <w:rPr>
          <w:spacing w:val="-5"/>
          <w:sz w:val="28"/>
          <w:szCs w:val="28"/>
        </w:rPr>
      </w:pPr>
      <w:r w:rsidRPr="000C4EB0">
        <w:rPr>
          <w:sz w:val="28"/>
          <w:szCs w:val="28"/>
        </w:rPr>
        <w:t xml:space="preserve">– </w:t>
      </w:r>
      <w:r w:rsidRPr="000C4EB0">
        <w:rPr>
          <w:spacing w:val="-5"/>
          <w:sz w:val="28"/>
          <w:szCs w:val="28"/>
        </w:rPr>
        <w:t xml:space="preserve">для поставщиков резидентов </w:t>
      </w:r>
      <w:r w:rsidR="00383B08">
        <w:rPr>
          <w:spacing w:val="-5"/>
          <w:sz w:val="28"/>
          <w:szCs w:val="28"/>
        </w:rPr>
        <w:t xml:space="preserve">Республики Беларусь </w:t>
      </w:r>
      <w:r w:rsidRPr="000C4EB0">
        <w:rPr>
          <w:spacing w:val="-5"/>
          <w:sz w:val="28"/>
          <w:szCs w:val="28"/>
        </w:rPr>
        <w:t xml:space="preserve"> - белорусские рубли.</w:t>
      </w:r>
    </w:p>
    <w:p w:rsidR="00D66774" w:rsidRPr="000C4EB0" w:rsidRDefault="00D66774" w:rsidP="00D66774">
      <w:pPr>
        <w:ind w:right="-1"/>
        <w:jc w:val="both"/>
        <w:rPr>
          <w:sz w:val="28"/>
          <w:szCs w:val="28"/>
        </w:rPr>
      </w:pPr>
      <w:r w:rsidRPr="000C4EB0">
        <w:rPr>
          <w:spacing w:val="-5"/>
          <w:sz w:val="28"/>
          <w:szCs w:val="28"/>
        </w:rPr>
        <w:t>1</w:t>
      </w:r>
      <w:r w:rsidR="0008470F">
        <w:rPr>
          <w:spacing w:val="-5"/>
          <w:sz w:val="28"/>
          <w:szCs w:val="28"/>
        </w:rPr>
        <w:t>1</w:t>
      </w:r>
      <w:r w:rsidR="00383B08">
        <w:rPr>
          <w:spacing w:val="-5"/>
          <w:sz w:val="28"/>
          <w:szCs w:val="28"/>
        </w:rPr>
        <w:t>.</w:t>
      </w:r>
      <w:r w:rsidR="006D04C2">
        <w:rPr>
          <w:spacing w:val="-5"/>
          <w:sz w:val="28"/>
          <w:szCs w:val="28"/>
        </w:rPr>
        <w:t>5</w:t>
      </w:r>
      <w:r w:rsidRPr="000C4EB0">
        <w:rPr>
          <w:spacing w:val="-5"/>
          <w:sz w:val="28"/>
          <w:szCs w:val="28"/>
        </w:rPr>
        <w:t xml:space="preserve">. Валюта оценки предложений: белорусские рубли по курсу </w:t>
      </w:r>
      <w:r w:rsidRPr="000C4EB0">
        <w:rPr>
          <w:sz w:val="28"/>
          <w:szCs w:val="28"/>
        </w:rPr>
        <w:t>Национального банка Республики Беларусь на день вскрытия конвертов.</w:t>
      </w:r>
    </w:p>
    <w:p w:rsidR="00D66774" w:rsidRPr="000C4EB0" w:rsidRDefault="00D66774" w:rsidP="00D66774">
      <w:pPr>
        <w:pStyle w:val="a3"/>
        <w:ind w:left="0" w:right="-1"/>
        <w:jc w:val="both"/>
        <w:rPr>
          <w:b/>
          <w:sz w:val="28"/>
          <w:szCs w:val="28"/>
        </w:rPr>
      </w:pPr>
    </w:p>
    <w:p w:rsidR="00DA3EF0" w:rsidRDefault="00D66774" w:rsidP="00383B08">
      <w:pPr>
        <w:pStyle w:val="a3"/>
        <w:ind w:left="0" w:firstLine="709"/>
        <w:jc w:val="both"/>
        <w:rPr>
          <w:b/>
          <w:sz w:val="28"/>
          <w:szCs w:val="28"/>
        </w:rPr>
      </w:pPr>
      <w:r w:rsidRPr="000C4EB0">
        <w:rPr>
          <w:b/>
          <w:sz w:val="28"/>
          <w:szCs w:val="28"/>
        </w:rPr>
        <w:t>1</w:t>
      </w:r>
      <w:r w:rsidR="0008470F">
        <w:rPr>
          <w:b/>
          <w:sz w:val="28"/>
          <w:szCs w:val="28"/>
        </w:rPr>
        <w:t>2</w:t>
      </w:r>
      <w:r w:rsidRPr="000C4EB0">
        <w:rPr>
          <w:b/>
          <w:sz w:val="28"/>
          <w:szCs w:val="28"/>
        </w:rPr>
        <w:t xml:space="preserve">. Ответственные лица, на которых возлагается проведение закупки: </w:t>
      </w:r>
      <w:r w:rsidR="00DA3EF0" w:rsidRPr="000C4EB0">
        <w:rPr>
          <w:sz w:val="28"/>
          <w:szCs w:val="28"/>
        </w:rPr>
        <w:t>комиссия, назначенная приказом КУП "Минский мясокомбинат"</w:t>
      </w:r>
      <w:r w:rsidR="00DA3EF0">
        <w:rPr>
          <w:sz w:val="28"/>
          <w:szCs w:val="28"/>
        </w:rPr>
        <w:t xml:space="preserve"> №</w:t>
      </w:r>
      <w:r w:rsidR="00383B08">
        <w:rPr>
          <w:sz w:val="28"/>
          <w:szCs w:val="28"/>
        </w:rPr>
        <w:t xml:space="preserve"> </w:t>
      </w:r>
      <w:r w:rsidR="00AA1FB2">
        <w:rPr>
          <w:sz w:val="28"/>
          <w:szCs w:val="28"/>
        </w:rPr>
        <w:t>17/1</w:t>
      </w:r>
      <w:r w:rsidR="00AA1FB2" w:rsidRPr="00E52D01">
        <w:rPr>
          <w:sz w:val="28"/>
          <w:szCs w:val="28"/>
        </w:rPr>
        <w:t xml:space="preserve"> от </w:t>
      </w:r>
      <w:r w:rsidR="00AA1FB2">
        <w:rPr>
          <w:sz w:val="28"/>
          <w:szCs w:val="28"/>
        </w:rPr>
        <w:t>10</w:t>
      </w:r>
      <w:r w:rsidR="00AA1FB2" w:rsidRPr="00E52D01">
        <w:rPr>
          <w:sz w:val="28"/>
          <w:szCs w:val="28"/>
        </w:rPr>
        <w:t>.0</w:t>
      </w:r>
      <w:r w:rsidR="00AA1FB2">
        <w:rPr>
          <w:sz w:val="28"/>
          <w:szCs w:val="28"/>
        </w:rPr>
        <w:t>1</w:t>
      </w:r>
      <w:r w:rsidR="00AA1FB2" w:rsidRPr="00E52D01">
        <w:rPr>
          <w:sz w:val="28"/>
          <w:szCs w:val="28"/>
        </w:rPr>
        <w:t>.201</w:t>
      </w:r>
      <w:r w:rsidR="00AA1FB2">
        <w:rPr>
          <w:sz w:val="28"/>
          <w:szCs w:val="28"/>
        </w:rPr>
        <w:t>3</w:t>
      </w:r>
      <w:r w:rsidR="00AA1FB2" w:rsidRPr="00E52D01">
        <w:rPr>
          <w:sz w:val="28"/>
          <w:szCs w:val="28"/>
        </w:rPr>
        <w:t>г</w:t>
      </w:r>
      <w:r w:rsidR="00AA1FB2" w:rsidRPr="00E52D01">
        <w:rPr>
          <w:color w:val="000000"/>
          <w:sz w:val="28"/>
          <w:szCs w:val="28"/>
        </w:rPr>
        <w:t>.</w:t>
      </w:r>
    </w:p>
    <w:p w:rsidR="00D66774" w:rsidRPr="000C4EB0" w:rsidRDefault="00D66774" w:rsidP="00DA3EF0">
      <w:pPr>
        <w:pStyle w:val="a3"/>
        <w:ind w:left="0" w:right="-1" w:firstLine="708"/>
        <w:jc w:val="both"/>
        <w:rPr>
          <w:sz w:val="28"/>
          <w:szCs w:val="28"/>
        </w:rPr>
      </w:pPr>
    </w:p>
    <w:p w:rsidR="00D66774" w:rsidRPr="000C4EB0" w:rsidRDefault="00D66774" w:rsidP="00D66774">
      <w:pPr>
        <w:pStyle w:val="a3"/>
        <w:ind w:left="0" w:right="-1" w:firstLine="708"/>
        <w:jc w:val="both"/>
        <w:rPr>
          <w:b/>
          <w:sz w:val="28"/>
          <w:szCs w:val="28"/>
        </w:rPr>
      </w:pPr>
      <w:r w:rsidRPr="000C4EB0">
        <w:rPr>
          <w:b/>
          <w:sz w:val="28"/>
          <w:szCs w:val="28"/>
        </w:rPr>
        <w:t>1</w:t>
      </w:r>
      <w:r w:rsidR="0008470F">
        <w:rPr>
          <w:b/>
          <w:sz w:val="28"/>
          <w:szCs w:val="28"/>
        </w:rPr>
        <w:t>3</w:t>
      </w:r>
      <w:r w:rsidRPr="000C4EB0">
        <w:rPr>
          <w:b/>
          <w:sz w:val="28"/>
          <w:szCs w:val="28"/>
        </w:rPr>
        <w:t>. Особые условия.</w:t>
      </w:r>
    </w:p>
    <w:p w:rsidR="00D66774" w:rsidRPr="000C4EB0" w:rsidRDefault="00D66774" w:rsidP="00D66774">
      <w:pPr>
        <w:ind w:right="-1"/>
        <w:jc w:val="both"/>
        <w:rPr>
          <w:color w:val="000000"/>
          <w:sz w:val="28"/>
          <w:szCs w:val="28"/>
        </w:rPr>
      </w:pPr>
      <w:r w:rsidRPr="000C4EB0">
        <w:rPr>
          <w:sz w:val="28"/>
          <w:szCs w:val="28"/>
        </w:rPr>
        <w:t>1</w:t>
      </w:r>
      <w:r w:rsidR="0008470F">
        <w:rPr>
          <w:sz w:val="28"/>
          <w:szCs w:val="28"/>
        </w:rPr>
        <w:t>3</w:t>
      </w:r>
      <w:r w:rsidRPr="000C4EB0">
        <w:rPr>
          <w:sz w:val="28"/>
          <w:szCs w:val="28"/>
        </w:rPr>
        <w:t xml:space="preserve">.1. </w:t>
      </w:r>
      <w:r w:rsidR="007051DA">
        <w:rPr>
          <w:sz w:val="28"/>
          <w:szCs w:val="28"/>
        </w:rPr>
        <w:t>Ценовые п</w:t>
      </w:r>
      <w:r w:rsidR="0008470F">
        <w:rPr>
          <w:sz w:val="28"/>
          <w:szCs w:val="28"/>
        </w:rPr>
        <w:t>редложения</w:t>
      </w:r>
      <w:r w:rsidRPr="000C4EB0">
        <w:rPr>
          <w:sz w:val="28"/>
          <w:szCs w:val="28"/>
        </w:rPr>
        <w:t xml:space="preserve"> и договор составляются на русском языке </w:t>
      </w:r>
      <w:r w:rsidRPr="000C4EB0">
        <w:rPr>
          <w:color w:val="000000"/>
          <w:sz w:val="28"/>
          <w:szCs w:val="28"/>
        </w:rPr>
        <w:t>или с наличием обязательного перевода на русский язык.</w:t>
      </w:r>
    </w:p>
    <w:p w:rsidR="00D66774" w:rsidRPr="000C4EB0" w:rsidRDefault="00D66774" w:rsidP="00D66774">
      <w:pPr>
        <w:ind w:right="-1"/>
        <w:jc w:val="both"/>
        <w:rPr>
          <w:sz w:val="28"/>
          <w:szCs w:val="28"/>
        </w:rPr>
      </w:pPr>
      <w:r w:rsidRPr="000C4EB0">
        <w:rPr>
          <w:sz w:val="28"/>
          <w:szCs w:val="28"/>
        </w:rPr>
        <w:t>1</w:t>
      </w:r>
      <w:r w:rsidR="007051DA">
        <w:rPr>
          <w:sz w:val="28"/>
          <w:szCs w:val="28"/>
        </w:rPr>
        <w:t>3</w:t>
      </w:r>
      <w:r w:rsidRPr="000C4EB0">
        <w:rPr>
          <w:sz w:val="28"/>
          <w:szCs w:val="28"/>
        </w:rPr>
        <w:t>.2. Претендентом предоставляются следующие свидетельства экономического и финансового положения:</w:t>
      </w:r>
    </w:p>
    <w:p w:rsidR="00D66774" w:rsidRPr="000C4EB0" w:rsidRDefault="00D66774" w:rsidP="00D66774">
      <w:pPr>
        <w:ind w:right="-1"/>
        <w:jc w:val="both"/>
        <w:rPr>
          <w:sz w:val="28"/>
          <w:szCs w:val="28"/>
        </w:rPr>
      </w:pPr>
      <w:r w:rsidRPr="000C4EB0">
        <w:rPr>
          <w:sz w:val="28"/>
          <w:szCs w:val="28"/>
        </w:rPr>
        <w:t>– учредительные документы с обязательным указанием вида деятельности;</w:t>
      </w:r>
    </w:p>
    <w:p w:rsidR="00D66774" w:rsidRPr="000C4EB0" w:rsidRDefault="00D66774" w:rsidP="00D66774">
      <w:pPr>
        <w:ind w:right="-1"/>
        <w:jc w:val="both"/>
        <w:rPr>
          <w:sz w:val="28"/>
          <w:szCs w:val="28"/>
        </w:rPr>
      </w:pPr>
      <w:r w:rsidRPr="000C4EB0">
        <w:rPr>
          <w:sz w:val="28"/>
          <w:szCs w:val="28"/>
        </w:rPr>
        <w:t>– справка банка об экономической состоятельности;</w:t>
      </w:r>
    </w:p>
    <w:p w:rsidR="00D66774" w:rsidRPr="000C4EB0" w:rsidRDefault="00BE767D" w:rsidP="00BE767D">
      <w:pPr>
        <w:jc w:val="both"/>
        <w:rPr>
          <w:sz w:val="28"/>
          <w:szCs w:val="28"/>
        </w:rPr>
      </w:pPr>
      <w:r w:rsidRPr="00C774D2">
        <w:rPr>
          <w:sz w:val="28"/>
          <w:szCs w:val="28"/>
        </w:rPr>
        <w:t xml:space="preserve">– баланс </w:t>
      </w:r>
      <w:r w:rsidRPr="005A7888">
        <w:rPr>
          <w:sz w:val="28"/>
          <w:szCs w:val="28"/>
        </w:rPr>
        <w:t xml:space="preserve">претендента с расчетом </w:t>
      </w:r>
      <w:r w:rsidRPr="005A7888">
        <w:rPr>
          <w:bCs/>
          <w:color w:val="000000"/>
          <w:sz w:val="28"/>
          <w:szCs w:val="28"/>
        </w:rPr>
        <w:t xml:space="preserve">коэффициентов анализа баланса на последнюю дату: </w:t>
      </w:r>
      <w:r w:rsidRPr="005A7888">
        <w:rPr>
          <w:color w:val="000000"/>
          <w:sz w:val="28"/>
          <w:szCs w:val="28"/>
        </w:rPr>
        <w:t>коэффициента обеспеченности предприятия собственными оборотными средствами, коэффициента текущей ликвидности, коэффициента платежеспособности, коэффициента обеспеченности финансовых обязательств активами</w:t>
      </w:r>
      <w:r w:rsidRPr="005A7888">
        <w:rPr>
          <w:sz w:val="28"/>
          <w:szCs w:val="28"/>
        </w:rPr>
        <w:t>;</w:t>
      </w:r>
    </w:p>
    <w:p w:rsidR="00D66774" w:rsidRPr="000C4EB0" w:rsidRDefault="00D66774" w:rsidP="00D66774">
      <w:pPr>
        <w:shd w:val="clear" w:color="auto" w:fill="FFFFFF"/>
        <w:tabs>
          <w:tab w:val="left" w:pos="547"/>
        </w:tabs>
        <w:ind w:right="-1"/>
        <w:jc w:val="both"/>
        <w:rPr>
          <w:sz w:val="28"/>
          <w:szCs w:val="28"/>
        </w:rPr>
      </w:pPr>
      <w:r w:rsidRPr="000C4EB0">
        <w:rPr>
          <w:sz w:val="28"/>
          <w:szCs w:val="28"/>
        </w:rPr>
        <w:t>– справки налоговых органов об уплате соответствующих налоговых платежей на дату подачи предложения (конкурсного, ценового);</w:t>
      </w:r>
    </w:p>
    <w:p w:rsidR="00D66774" w:rsidRPr="000C4EB0" w:rsidRDefault="00D66774" w:rsidP="00D66774">
      <w:pPr>
        <w:pStyle w:val="21"/>
        <w:spacing w:after="0" w:line="240" w:lineRule="auto"/>
        <w:ind w:right="-1"/>
        <w:jc w:val="both"/>
        <w:rPr>
          <w:sz w:val="28"/>
          <w:szCs w:val="28"/>
        </w:rPr>
      </w:pPr>
      <w:r w:rsidRPr="000C4EB0">
        <w:rPr>
          <w:sz w:val="28"/>
          <w:szCs w:val="28"/>
        </w:rPr>
        <w:t>– заявление о том, что участник не был признан судом экономически несостоятельным или банкротом, не находится на любом этапе рассмотрения дела об экономической несостоятельности или о банкротстве, либо на стадии ликвидации или реорганизации организации, либо прекращения деятельности индивидуального предпринимателя согласно законодательству государства, резидентом которого претендент является;</w:t>
      </w:r>
    </w:p>
    <w:p w:rsidR="00D66774" w:rsidRPr="000C4EB0" w:rsidRDefault="00D66774" w:rsidP="00D66774">
      <w:pPr>
        <w:shd w:val="clear" w:color="auto" w:fill="FFFFFF"/>
        <w:tabs>
          <w:tab w:val="left" w:pos="547"/>
        </w:tabs>
        <w:ind w:right="-1"/>
        <w:jc w:val="both"/>
        <w:rPr>
          <w:sz w:val="28"/>
          <w:szCs w:val="28"/>
        </w:rPr>
      </w:pPr>
      <w:r w:rsidRPr="000C4EB0">
        <w:rPr>
          <w:sz w:val="28"/>
          <w:szCs w:val="28"/>
        </w:rPr>
        <w:t xml:space="preserve">– отчет об обороте товаров (работ, услуг), которые относятся к предмету закупки, за последние пять лет на территории </w:t>
      </w:r>
      <w:r w:rsidRPr="000C4EB0">
        <w:rPr>
          <w:snapToGrid w:val="0"/>
          <w:sz w:val="28"/>
          <w:szCs w:val="28"/>
        </w:rPr>
        <w:t>Республики Беларусь</w:t>
      </w:r>
      <w:r w:rsidRPr="000C4EB0">
        <w:rPr>
          <w:sz w:val="28"/>
          <w:szCs w:val="28"/>
        </w:rPr>
        <w:t>;</w:t>
      </w:r>
    </w:p>
    <w:p w:rsidR="00D66774" w:rsidRPr="000C4EB0" w:rsidRDefault="00D66774" w:rsidP="00D66774">
      <w:pPr>
        <w:shd w:val="clear" w:color="auto" w:fill="FFFFFF"/>
        <w:tabs>
          <w:tab w:val="left" w:pos="547"/>
        </w:tabs>
        <w:ind w:right="-1"/>
        <w:jc w:val="both"/>
        <w:rPr>
          <w:b/>
          <w:sz w:val="28"/>
          <w:szCs w:val="28"/>
        </w:rPr>
      </w:pPr>
      <w:r w:rsidRPr="000C4EB0">
        <w:rPr>
          <w:sz w:val="28"/>
          <w:szCs w:val="28"/>
        </w:rPr>
        <w:t xml:space="preserve">– документы, подтверждающие готовность производителя оборудования осуществить изготовление (отгрузку) товаров, относящихся к предмету закупки, в адрес претендента, участвующего в конкурсе </w:t>
      </w:r>
      <w:r w:rsidRPr="000C4EB0">
        <w:rPr>
          <w:b/>
          <w:sz w:val="28"/>
          <w:szCs w:val="28"/>
        </w:rPr>
        <w:t>(не применяется для оценки квалификационных данных производителей оборудования, относящегося к предмету закупки).</w:t>
      </w:r>
    </w:p>
    <w:p w:rsidR="00D66774" w:rsidRPr="000C4EB0" w:rsidRDefault="00D66774" w:rsidP="00D66774">
      <w:pPr>
        <w:shd w:val="clear" w:color="auto" w:fill="FFFFFF"/>
        <w:tabs>
          <w:tab w:val="left" w:pos="1805"/>
        </w:tabs>
        <w:ind w:right="-1"/>
        <w:jc w:val="both"/>
        <w:rPr>
          <w:sz w:val="28"/>
          <w:szCs w:val="28"/>
        </w:rPr>
      </w:pPr>
      <w:r w:rsidRPr="000C4EB0">
        <w:rPr>
          <w:sz w:val="28"/>
          <w:szCs w:val="28"/>
        </w:rPr>
        <w:t>1</w:t>
      </w:r>
      <w:r w:rsidR="007051DA">
        <w:rPr>
          <w:sz w:val="28"/>
          <w:szCs w:val="28"/>
        </w:rPr>
        <w:t>3</w:t>
      </w:r>
      <w:r w:rsidRPr="000C4EB0">
        <w:rPr>
          <w:sz w:val="28"/>
          <w:szCs w:val="28"/>
        </w:rPr>
        <w:t>.3.</w:t>
      </w:r>
      <w:r w:rsidRPr="000C4EB0">
        <w:rPr>
          <w:b/>
          <w:sz w:val="28"/>
          <w:szCs w:val="28"/>
        </w:rPr>
        <w:t xml:space="preserve"> </w:t>
      </w:r>
      <w:r w:rsidRPr="000C4EB0">
        <w:rPr>
          <w:sz w:val="28"/>
          <w:szCs w:val="28"/>
        </w:rPr>
        <w:t>Предлагаемое к поставке оборудование должно соответствовать действующим стандартам страны производителя и подтверждаться наличием сертификата качества или соответствия (в том числе при необходимости Госпромнадзора Республики Беларусь), сертификата происхождения, а также требованиям действующих в Республике Беларусь нормативных документов в части охраны окружающей среды (</w:t>
      </w:r>
      <w:r w:rsidRPr="000C4EB0">
        <w:rPr>
          <w:color w:val="000000"/>
          <w:spacing w:val="-4"/>
          <w:sz w:val="28"/>
          <w:szCs w:val="28"/>
        </w:rPr>
        <w:t xml:space="preserve">требованиям СТБ ИСО 14001-2005) </w:t>
      </w:r>
      <w:r w:rsidRPr="000C4EB0">
        <w:rPr>
          <w:sz w:val="28"/>
          <w:szCs w:val="28"/>
        </w:rPr>
        <w:t>и в части охраны труда и здоровья персонала (</w:t>
      </w:r>
      <w:r w:rsidRPr="000C4EB0">
        <w:rPr>
          <w:color w:val="000000"/>
          <w:sz w:val="28"/>
          <w:szCs w:val="28"/>
        </w:rPr>
        <w:t>требованиям СТБ ИСО 18001-2005)</w:t>
      </w:r>
      <w:r w:rsidRPr="000C4EB0">
        <w:rPr>
          <w:sz w:val="28"/>
          <w:szCs w:val="28"/>
        </w:rPr>
        <w:t xml:space="preserve"> (подтвердить документально).</w:t>
      </w:r>
      <w:r w:rsidRPr="000C4EB0">
        <w:rPr>
          <w:color w:val="000000"/>
          <w:spacing w:val="-8"/>
          <w:sz w:val="28"/>
          <w:szCs w:val="28"/>
        </w:rPr>
        <w:t xml:space="preserve"> </w:t>
      </w:r>
    </w:p>
    <w:p w:rsidR="00D66774" w:rsidRDefault="00D66774" w:rsidP="00D66774">
      <w:pPr>
        <w:ind w:right="-1"/>
        <w:jc w:val="both"/>
        <w:rPr>
          <w:sz w:val="28"/>
          <w:szCs w:val="28"/>
        </w:rPr>
      </w:pPr>
      <w:r w:rsidRPr="000C4EB0">
        <w:rPr>
          <w:sz w:val="28"/>
          <w:szCs w:val="28"/>
        </w:rPr>
        <w:t>1</w:t>
      </w:r>
      <w:r w:rsidR="007051DA">
        <w:rPr>
          <w:sz w:val="28"/>
          <w:szCs w:val="28"/>
        </w:rPr>
        <w:t>3</w:t>
      </w:r>
      <w:r w:rsidRPr="000C4EB0">
        <w:rPr>
          <w:sz w:val="28"/>
          <w:szCs w:val="28"/>
        </w:rPr>
        <w:t>.</w:t>
      </w:r>
      <w:r w:rsidR="007051DA">
        <w:rPr>
          <w:sz w:val="28"/>
          <w:szCs w:val="28"/>
        </w:rPr>
        <w:t>4</w:t>
      </w:r>
      <w:r w:rsidRPr="000C4EB0">
        <w:rPr>
          <w:sz w:val="28"/>
          <w:szCs w:val="28"/>
        </w:rPr>
        <w:t xml:space="preserve">. </w:t>
      </w:r>
      <w:r w:rsidR="00AA1FB2">
        <w:rPr>
          <w:sz w:val="28"/>
          <w:szCs w:val="28"/>
        </w:rPr>
        <w:t>Оцениваться по критериям п.9 настоящего задания</w:t>
      </w:r>
      <w:r w:rsidRPr="000C4EB0">
        <w:rPr>
          <w:sz w:val="28"/>
          <w:szCs w:val="28"/>
        </w:rPr>
        <w:t xml:space="preserve"> будут только </w:t>
      </w:r>
      <w:r w:rsidR="007051DA">
        <w:rPr>
          <w:sz w:val="28"/>
          <w:szCs w:val="28"/>
        </w:rPr>
        <w:t>ценовые</w:t>
      </w:r>
      <w:r w:rsidRPr="000C4EB0">
        <w:rPr>
          <w:sz w:val="28"/>
          <w:szCs w:val="28"/>
        </w:rPr>
        <w:t xml:space="preserve"> предложения, в которых предлагаемое к поставке оборудование </w:t>
      </w:r>
      <w:r w:rsidRPr="000C4EB0">
        <w:rPr>
          <w:sz w:val="28"/>
          <w:szCs w:val="28"/>
        </w:rPr>
        <w:lastRenderedPageBreak/>
        <w:t xml:space="preserve">соответствует исходным данным для подбора оборудования в соответствии с пунктом </w:t>
      </w:r>
      <w:r w:rsidR="004B702B">
        <w:rPr>
          <w:sz w:val="28"/>
          <w:szCs w:val="28"/>
        </w:rPr>
        <w:t>2</w:t>
      </w:r>
      <w:r w:rsidRPr="000C4EB0">
        <w:rPr>
          <w:sz w:val="28"/>
          <w:szCs w:val="28"/>
        </w:rPr>
        <w:t xml:space="preserve"> настоящего задания</w:t>
      </w:r>
      <w:r w:rsidR="00460753">
        <w:rPr>
          <w:sz w:val="28"/>
          <w:szCs w:val="28"/>
        </w:rPr>
        <w:t>, комплекту поставки в соответствии</w:t>
      </w:r>
      <w:r w:rsidR="007051DA">
        <w:rPr>
          <w:sz w:val="28"/>
          <w:szCs w:val="28"/>
        </w:rPr>
        <w:t xml:space="preserve"> с пунктом 3 настоящего задания</w:t>
      </w:r>
      <w:r w:rsidR="000D57D2">
        <w:rPr>
          <w:sz w:val="28"/>
          <w:szCs w:val="28"/>
        </w:rPr>
        <w:t xml:space="preserve"> и условиям оплаты в соответствии с п. 11.1 настоящего задания.</w:t>
      </w:r>
      <w:r w:rsidRPr="000C4EB0">
        <w:rPr>
          <w:sz w:val="28"/>
          <w:szCs w:val="28"/>
        </w:rPr>
        <w:t xml:space="preserve"> Предложения о поставке оборудования, несоответствующего исходным данным в соответствии с пунктом </w:t>
      </w:r>
      <w:r w:rsidR="004B702B">
        <w:rPr>
          <w:sz w:val="28"/>
          <w:szCs w:val="28"/>
        </w:rPr>
        <w:t>2</w:t>
      </w:r>
      <w:r w:rsidRPr="000C4EB0">
        <w:rPr>
          <w:sz w:val="28"/>
          <w:szCs w:val="28"/>
        </w:rPr>
        <w:t xml:space="preserve"> настоящего задания</w:t>
      </w:r>
      <w:r w:rsidR="00460753">
        <w:rPr>
          <w:sz w:val="28"/>
          <w:szCs w:val="28"/>
        </w:rPr>
        <w:t>,</w:t>
      </w:r>
      <w:r w:rsidRPr="000C4EB0">
        <w:rPr>
          <w:sz w:val="28"/>
          <w:szCs w:val="28"/>
        </w:rPr>
        <w:t xml:space="preserve"> </w:t>
      </w:r>
      <w:r w:rsidR="00460753">
        <w:rPr>
          <w:sz w:val="28"/>
          <w:szCs w:val="28"/>
        </w:rPr>
        <w:t>комплекту поставки в соответствии с пунктом 3 настоящего</w:t>
      </w:r>
      <w:r w:rsidR="000D57D2">
        <w:rPr>
          <w:sz w:val="28"/>
          <w:szCs w:val="28"/>
        </w:rPr>
        <w:t xml:space="preserve"> задания и условиям оплаты</w:t>
      </w:r>
      <w:r w:rsidR="00460753">
        <w:rPr>
          <w:sz w:val="28"/>
          <w:szCs w:val="28"/>
        </w:rPr>
        <w:t xml:space="preserve"> </w:t>
      </w:r>
      <w:r w:rsidR="000D57D2">
        <w:rPr>
          <w:sz w:val="28"/>
          <w:szCs w:val="28"/>
        </w:rPr>
        <w:t xml:space="preserve">в соответствии с п.11.1 настоящего задания </w:t>
      </w:r>
      <w:r w:rsidR="00383B08">
        <w:rPr>
          <w:sz w:val="28"/>
          <w:szCs w:val="28"/>
        </w:rPr>
        <w:t>будут отклонены до оценки по критериям.</w:t>
      </w:r>
    </w:p>
    <w:p w:rsidR="00D66774" w:rsidRDefault="00D66774" w:rsidP="00D66774">
      <w:pPr>
        <w:ind w:right="-1"/>
        <w:jc w:val="both"/>
        <w:outlineLvl w:val="1"/>
        <w:rPr>
          <w:sz w:val="28"/>
          <w:szCs w:val="28"/>
        </w:rPr>
      </w:pPr>
      <w:r w:rsidRPr="000C4EB0">
        <w:rPr>
          <w:sz w:val="28"/>
          <w:szCs w:val="28"/>
        </w:rPr>
        <w:t>1</w:t>
      </w:r>
      <w:r w:rsidR="007051DA">
        <w:rPr>
          <w:sz w:val="28"/>
          <w:szCs w:val="28"/>
        </w:rPr>
        <w:t>3</w:t>
      </w:r>
      <w:r w:rsidRPr="000C4EB0">
        <w:rPr>
          <w:sz w:val="28"/>
          <w:szCs w:val="28"/>
        </w:rPr>
        <w:t>.</w:t>
      </w:r>
      <w:r w:rsidR="0077319E">
        <w:rPr>
          <w:sz w:val="28"/>
          <w:szCs w:val="28"/>
        </w:rPr>
        <w:t>5</w:t>
      </w:r>
      <w:r w:rsidRPr="000C4EB0">
        <w:rPr>
          <w:sz w:val="28"/>
          <w:szCs w:val="28"/>
        </w:rPr>
        <w:t xml:space="preserve">. Претендент должен осуществлять самостоятельный сбор всей информации, необходимой для подготовки </w:t>
      </w:r>
      <w:r w:rsidR="007051DA">
        <w:rPr>
          <w:sz w:val="28"/>
          <w:szCs w:val="28"/>
        </w:rPr>
        <w:t>ценов</w:t>
      </w:r>
      <w:r w:rsidRPr="000C4EB0">
        <w:rPr>
          <w:sz w:val="28"/>
          <w:szCs w:val="28"/>
        </w:rPr>
        <w:t xml:space="preserve">ого предложения и подписания договора (контракта) поставки, непосредственно на объекте. Претендент может ознакомиться с объектом в любое согласованное с Заказчиком время до подачи </w:t>
      </w:r>
      <w:r w:rsidR="007051DA">
        <w:rPr>
          <w:sz w:val="28"/>
          <w:szCs w:val="28"/>
        </w:rPr>
        <w:t>ценового</w:t>
      </w:r>
      <w:r w:rsidRPr="000C4EB0">
        <w:rPr>
          <w:sz w:val="28"/>
          <w:szCs w:val="28"/>
        </w:rPr>
        <w:t xml:space="preserve"> предложения. Претендент полностью несёт ответственность за ущерб собственному здоровью (вплоть до летального исхода), утерю или порчу имущества или другие потери, ущерб и расходы по любой причине, понесённые в результате такого посещения.</w:t>
      </w:r>
    </w:p>
    <w:p w:rsidR="00D66774" w:rsidRPr="000C4EB0" w:rsidRDefault="00D66774" w:rsidP="00D66774">
      <w:pPr>
        <w:ind w:right="-1"/>
        <w:jc w:val="both"/>
        <w:rPr>
          <w:sz w:val="28"/>
          <w:szCs w:val="28"/>
        </w:rPr>
      </w:pPr>
      <w:r w:rsidRPr="000C4EB0">
        <w:rPr>
          <w:sz w:val="28"/>
          <w:szCs w:val="28"/>
        </w:rPr>
        <w:t>1</w:t>
      </w:r>
      <w:r w:rsidR="007051DA">
        <w:rPr>
          <w:sz w:val="28"/>
          <w:szCs w:val="28"/>
        </w:rPr>
        <w:t>3</w:t>
      </w:r>
      <w:r w:rsidR="00EB3E48">
        <w:rPr>
          <w:sz w:val="28"/>
          <w:szCs w:val="28"/>
        </w:rPr>
        <w:t>.</w:t>
      </w:r>
      <w:r w:rsidR="0077319E">
        <w:rPr>
          <w:sz w:val="28"/>
          <w:szCs w:val="28"/>
        </w:rPr>
        <w:t>6</w:t>
      </w:r>
      <w:r w:rsidRPr="007051DA">
        <w:rPr>
          <w:sz w:val="28"/>
          <w:szCs w:val="28"/>
        </w:rPr>
        <w:t xml:space="preserve">. </w:t>
      </w:r>
      <w:r w:rsidR="007051DA">
        <w:rPr>
          <w:sz w:val="28"/>
          <w:szCs w:val="28"/>
        </w:rPr>
        <w:t>Ценовые</w:t>
      </w:r>
      <w:r w:rsidRPr="000C4EB0">
        <w:rPr>
          <w:sz w:val="28"/>
          <w:szCs w:val="28"/>
        </w:rPr>
        <w:t xml:space="preserve"> предложения предоставляются в запечатанных конвертах по адресу: Республика Беларусь, г. Минск, ул. Казинца, 46, КУП "Минский мясокомбинат" в течение </w:t>
      </w:r>
      <w:r w:rsidR="007051DA">
        <w:rPr>
          <w:sz w:val="28"/>
          <w:szCs w:val="28"/>
        </w:rPr>
        <w:t>1</w:t>
      </w:r>
      <w:r w:rsidRPr="000C4EB0">
        <w:rPr>
          <w:sz w:val="28"/>
          <w:szCs w:val="28"/>
        </w:rPr>
        <w:t xml:space="preserve">0 </w:t>
      </w:r>
      <w:r w:rsidR="000B6801">
        <w:rPr>
          <w:sz w:val="28"/>
          <w:szCs w:val="28"/>
        </w:rPr>
        <w:t>рабочих</w:t>
      </w:r>
      <w:r w:rsidRPr="000C4EB0">
        <w:rPr>
          <w:sz w:val="28"/>
          <w:szCs w:val="28"/>
        </w:rPr>
        <w:t xml:space="preserve"> дней со дня размещения объявления на официальном сайте.</w:t>
      </w:r>
    </w:p>
    <w:p w:rsidR="00D66774" w:rsidRPr="000C4EB0" w:rsidRDefault="00D66774" w:rsidP="00D66774">
      <w:pPr>
        <w:ind w:right="-1"/>
        <w:jc w:val="both"/>
        <w:rPr>
          <w:sz w:val="28"/>
          <w:szCs w:val="28"/>
        </w:rPr>
      </w:pPr>
      <w:r w:rsidRPr="000C4EB0">
        <w:rPr>
          <w:sz w:val="28"/>
          <w:szCs w:val="28"/>
        </w:rPr>
        <w:t>1</w:t>
      </w:r>
      <w:r w:rsidR="007051DA">
        <w:rPr>
          <w:sz w:val="28"/>
          <w:szCs w:val="28"/>
        </w:rPr>
        <w:t>3</w:t>
      </w:r>
      <w:r w:rsidRPr="000C4EB0">
        <w:rPr>
          <w:sz w:val="28"/>
          <w:szCs w:val="28"/>
        </w:rPr>
        <w:t>.</w:t>
      </w:r>
      <w:r w:rsidR="0077319E">
        <w:rPr>
          <w:sz w:val="28"/>
          <w:szCs w:val="28"/>
        </w:rPr>
        <w:t>7</w:t>
      </w:r>
      <w:r w:rsidRPr="000C4EB0">
        <w:rPr>
          <w:sz w:val="28"/>
          <w:szCs w:val="28"/>
        </w:rPr>
        <w:t xml:space="preserve">. Срок действия </w:t>
      </w:r>
      <w:r w:rsidR="007051DA">
        <w:rPr>
          <w:sz w:val="28"/>
          <w:szCs w:val="28"/>
        </w:rPr>
        <w:t>ценового</w:t>
      </w:r>
      <w:r w:rsidRPr="000C4EB0">
        <w:rPr>
          <w:sz w:val="28"/>
          <w:szCs w:val="28"/>
        </w:rPr>
        <w:t xml:space="preserve"> предложения не менее 90 календарных дней с момента вскрытия конвертов.</w:t>
      </w:r>
    </w:p>
    <w:p w:rsidR="00D66774" w:rsidRPr="000C4EB0" w:rsidRDefault="00D66774" w:rsidP="00D66774">
      <w:pPr>
        <w:ind w:right="-1"/>
        <w:jc w:val="both"/>
        <w:rPr>
          <w:sz w:val="28"/>
          <w:szCs w:val="28"/>
        </w:rPr>
      </w:pPr>
      <w:r w:rsidRPr="000C4EB0">
        <w:rPr>
          <w:sz w:val="28"/>
          <w:szCs w:val="28"/>
        </w:rPr>
        <w:t>1</w:t>
      </w:r>
      <w:r w:rsidR="007051DA">
        <w:rPr>
          <w:sz w:val="28"/>
          <w:szCs w:val="28"/>
        </w:rPr>
        <w:t>3</w:t>
      </w:r>
      <w:r w:rsidRPr="000C4EB0">
        <w:rPr>
          <w:sz w:val="28"/>
          <w:szCs w:val="28"/>
        </w:rPr>
        <w:t>.</w:t>
      </w:r>
      <w:r w:rsidR="0077319E">
        <w:rPr>
          <w:sz w:val="28"/>
          <w:szCs w:val="28"/>
        </w:rPr>
        <w:t>8</w:t>
      </w:r>
      <w:r w:rsidRPr="000C4EB0">
        <w:rPr>
          <w:sz w:val="28"/>
          <w:szCs w:val="28"/>
        </w:rPr>
        <w:t xml:space="preserve">. Датой вскрытия конвертов с </w:t>
      </w:r>
      <w:r w:rsidR="007051DA">
        <w:rPr>
          <w:sz w:val="28"/>
          <w:szCs w:val="28"/>
        </w:rPr>
        <w:t>ценовыми</w:t>
      </w:r>
      <w:r w:rsidRPr="000C4EB0">
        <w:rPr>
          <w:sz w:val="28"/>
          <w:szCs w:val="28"/>
        </w:rPr>
        <w:t xml:space="preserve"> предложениями считать день </w:t>
      </w:r>
      <w:r w:rsidR="000B6801">
        <w:rPr>
          <w:sz w:val="28"/>
          <w:szCs w:val="28"/>
        </w:rPr>
        <w:t>окончания срока их приемки</w:t>
      </w:r>
      <w:r w:rsidRPr="000C4EB0">
        <w:rPr>
          <w:sz w:val="28"/>
          <w:szCs w:val="28"/>
        </w:rPr>
        <w:t xml:space="preserve"> в 1</w:t>
      </w:r>
      <w:r w:rsidR="000B6801">
        <w:rPr>
          <w:sz w:val="28"/>
          <w:szCs w:val="28"/>
        </w:rPr>
        <w:t>1</w:t>
      </w:r>
      <w:r w:rsidRPr="000C4EB0">
        <w:rPr>
          <w:sz w:val="28"/>
          <w:szCs w:val="28"/>
        </w:rPr>
        <w:t xml:space="preserve"> часов 00 минут.</w:t>
      </w:r>
    </w:p>
    <w:p w:rsidR="00D66774" w:rsidRPr="000C4EB0" w:rsidRDefault="00D66774" w:rsidP="00D66774">
      <w:pPr>
        <w:jc w:val="both"/>
        <w:rPr>
          <w:sz w:val="28"/>
          <w:szCs w:val="28"/>
        </w:rPr>
      </w:pPr>
      <w:r w:rsidRPr="000C4EB0">
        <w:rPr>
          <w:sz w:val="28"/>
          <w:szCs w:val="28"/>
        </w:rPr>
        <w:t>1</w:t>
      </w:r>
      <w:r w:rsidR="007051DA">
        <w:rPr>
          <w:sz w:val="28"/>
          <w:szCs w:val="28"/>
        </w:rPr>
        <w:t>3</w:t>
      </w:r>
      <w:r w:rsidRPr="000C4EB0">
        <w:rPr>
          <w:sz w:val="28"/>
          <w:szCs w:val="28"/>
        </w:rPr>
        <w:t>.</w:t>
      </w:r>
      <w:r w:rsidR="0077319E">
        <w:rPr>
          <w:sz w:val="28"/>
          <w:szCs w:val="28"/>
        </w:rPr>
        <w:t>9</w:t>
      </w:r>
      <w:r w:rsidRPr="000C4EB0">
        <w:rPr>
          <w:sz w:val="28"/>
          <w:szCs w:val="28"/>
        </w:rPr>
        <w:t xml:space="preserve">. Дополнительную информацию по предоставлению </w:t>
      </w:r>
      <w:r w:rsidR="007051DA">
        <w:rPr>
          <w:sz w:val="28"/>
          <w:szCs w:val="28"/>
        </w:rPr>
        <w:t>ценовых</w:t>
      </w:r>
      <w:r w:rsidRPr="000C4EB0">
        <w:rPr>
          <w:sz w:val="28"/>
          <w:szCs w:val="28"/>
        </w:rPr>
        <w:t xml:space="preserve"> предложений и их условий можно получить по телефону: </w:t>
      </w:r>
      <w:r w:rsidR="000D7FEA">
        <w:rPr>
          <w:sz w:val="28"/>
          <w:szCs w:val="28"/>
        </w:rPr>
        <w:t>8-017-</w:t>
      </w:r>
      <w:r w:rsidR="004C097B">
        <w:rPr>
          <w:sz w:val="28"/>
          <w:szCs w:val="28"/>
        </w:rPr>
        <w:t>398-63-50.</w:t>
      </w:r>
    </w:p>
    <w:p w:rsidR="00D66774" w:rsidRPr="000C4EB0" w:rsidRDefault="00D66774" w:rsidP="00D66774">
      <w:pPr>
        <w:ind w:right="-1"/>
        <w:jc w:val="both"/>
        <w:rPr>
          <w:sz w:val="28"/>
          <w:szCs w:val="28"/>
        </w:rPr>
      </w:pPr>
      <w:r w:rsidRPr="000C4EB0">
        <w:rPr>
          <w:sz w:val="28"/>
          <w:szCs w:val="28"/>
        </w:rPr>
        <w:t>1</w:t>
      </w:r>
      <w:r w:rsidR="007051DA">
        <w:rPr>
          <w:sz w:val="28"/>
          <w:szCs w:val="28"/>
        </w:rPr>
        <w:t>3</w:t>
      </w:r>
      <w:r w:rsidRPr="000C4EB0">
        <w:rPr>
          <w:sz w:val="28"/>
          <w:szCs w:val="28"/>
        </w:rPr>
        <w:t>.1</w:t>
      </w:r>
      <w:r w:rsidR="0077319E">
        <w:rPr>
          <w:sz w:val="28"/>
          <w:szCs w:val="28"/>
        </w:rPr>
        <w:t>0</w:t>
      </w:r>
      <w:r w:rsidRPr="000C4EB0">
        <w:rPr>
          <w:sz w:val="28"/>
          <w:szCs w:val="28"/>
        </w:rPr>
        <w:t xml:space="preserve">. Конкурсная комиссия оставляет за собой право отклонения всех </w:t>
      </w:r>
      <w:r w:rsidR="007051DA">
        <w:rPr>
          <w:sz w:val="28"/>
          <w:szCs w:val="28"/>
        </w:rPr>
        <w:t>ценовы</w:t>
      </w:r>
      <w:r w:rsidRPr="000C4EB0">
        <w:rPr>
          <w:sz w:val="28"/>
          <w:szCs w:val="28"/>
        </w:rPr>
        <w:t>х предложений</w:t>
      </w:r>
      <w:r w:rsidR="00ED2E89">
        <w:rPr>
          <w:sz w:val="28"/>
          <w:szCs w:val="28"/>
        </w:rPr>
        <w:t xml:space="preserve"> до выбора наилучшего из них</w:t>
      </w:r>
      <w:r w:rsidRPr="000C4EB0">
        <w:rPr>
          <w:sz w:val="28"/>
          <w:szCs w:val="28"/>
        </w:rPr>
        <w:t>.</w:t>
      </w:r>
    </w:p>
    <w:p w:rsidR="00DD0658" w:rsidRDefault="00DD0658" w:rsidP="00D66774">
      <w:pPr>
        <w:ind w:right="-1"/>
        <w:jc w:val="both"/>
        <w:rPr>
          <w:sz w:val="28"/>
          <w:szCs w:val="28"/>
        </w:rPr>
      </w:pPr>
    </w:p>
    <w:p w:rsidR="0077319E" w:rsidRPr="000C4EB0" w:rsidRDefault="0077319E" w:rsidP="00D66774">
      <w:pPr>
        <w:ind w:right="-1"/>
        <w:jc w:val="both"/>
        <w:rPr>
          <w:sz w:val="28"/>
          <w:szCs w:val="28"/>
        </w:rPr>
      </w:pPr>
    </w:p>
    <w:p w:rsidR="00827BFA" w:rsidRDefault="00DD0658" w:rsidP="002E2F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инженер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C71E6">
        <w:rPr>
          <w:sz w:val="28"/>
          <w:szCs w:val="28"/>
        </w:rPr>
        <w:tab/>
      </w:r>
      <w:r w:rsidR="000D4516">
        <w:rPr>
          <w:sz w:val="28"/>
          <w:szCs w:val="28"/>
        </w:rPr>
        <w:tab/>
        <w:t>Г.П.Шушкевич</w:t>
      </w:r>
    </w:p>
    <w:p w:rsidR="00821B24" w:rsidRDefault="00821B24" w:rsidP="002E2F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Г.Ф. Блоцкая</w:t>
      </w:r>
    </w:p>
    <w:p w:rsidR="00821B24" w:rsidRDefault="00821B24" w:rsidP="002E2F9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механик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Д.В. Коховец</w:t>
      </w:r>
    </w:p>
    <w:p w:rsidR="0077319E" w:rsidRDefault="007051DA" w:rsidP="002E2F95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Юрисконсульт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0658">
        <w:rPr>
          <w:sz w:val="28"/>
          <w:szCs w:val="28"/>
        </w:rPr>
        <w:tab/>
      </w:r>
      <w:r w:rsidR="00DD0658">
        <w:rPr>
          <w:sz w:val="28"/>
          <w:szCs w:val="28"/>
        </w:rPr>
        <w:tab/>
      </w:r>
      <w:r w:rsidR="00DD0658">
        <w:rPr>
          <w:sz w:val="28"/>
          <w:szCs w:val="28"/>
        </w:rPr>
        <w:tab/>
      </w:r>
      <w:r w:rsidR="00AC71E6">
        <w:rPr>
          <w:sz w:val="28"/>
          <w:szCs w:val="28"/>
        </w:rPr>
        <w:tab/>
      </w:r>
      <w:r w:rsidR="00DD0658">
        <w:rPr>
          <w:sz w:val="28"/>
          <w:szCs w:val="28"/>
        </w:rPr>
        <w:tab/>
        <w:t xml:space="preserve">В.А. </w:t>
      </w:r>
      <w:r>
        <w:rPr>
          <w:sz w:val="28"/>
          <w:szCs w:val="28"/>
        </w:rPr>
        <w:t>Марчу</w:t>
      </w:r>
      <w:r w:rsidR="00474A1C">
        <w:rPr>
          <w:sz w:val="28"/>
          <w:szCs w:val="28"/>
        </w:rPr>
        <w:t>к</w:t>
      </w:r>
    </w:p>
    <w:p w:rsidR="004C097B" w:rsidRPr="000C4EB0" w:rsidRDefault="004C097B" w:rsidP="002E2F95">
      <w:pPr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Инженер механик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Ю.В. Дубик</w:t>
      </w:r>
    </w:p>
    <w:sectPr w:rsidR="004C097B" w:rsidRPr="000C4EB0" w:rsidSect="00AA1FB2">
      <w:headerReference w:type="even" r:id="rId8"/>
      <w:headerReference w:type="default" r:id="rId9"/>
      <w:pgSz w:w="11906" w:h="16838"/>
      <w:pgMar w:top="568" w:right="991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25E" w:rsidRDefault="00F3025E">
      <w:r>
        <w:separator/>
      </w:r>
    </w:p>
  </w:endnote>
  <w:endnote w:type="continuationSeparator" w:id="0">
    <w:p w:rsidR="00F3025E" w:rsidRDefault="00F30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25E" w:rsidRDefault="00F3025E">
      <w:r>
        <w:separator/>
      </w:r>
    </w:p>
  </w:footnote>
  <w:footnote w:type="continuationSeparator" w:id="0">
    <w:p w:rsidR="00F3025E" w:rsidRDefault="00F30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8AA" w:rsidRDefault="007D6A11" w:rsidP="0040723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848A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48AA" w:rsidRDefault="00D848A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8AA" w:rsidRDefault="007D6A11" w:rsidP="0040723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848A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B4189">
      <w:rPr>
        <w:rStyle w:val="a9"/>
        <w:noProof/>
      </w:rPr>
      <w:t>4</w:t>
    </w:r>
    <w:r>
      <w:rPr>
        <w:rStyle w:val="a9"/>
      </w:rPr>
      <w:fldChar w:fldCharType="end"/>
    </w:r>
  </w:p>
  <w:p w:rsidR="00D848AA" w:rsidRDefault="00D848A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7405"/>
    <w:multiLevelType w:val="hybridMultilevel"/>
    <w:tmpl w:val="17B0F9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1D1FCC"/>
    <w:multiLevelType w:val="hybridMultilevel"/>
    <w:tmpl w:val="2F2AC0D6"/>
    <w:lvl w:ilvl="0" w:tplc="25242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9770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E183580"/>
    <w:multiLevelType w:val="hybridMultilevel"/>
    <w:tmpl w:val="54607E98"/>
    <w:lvl w:ilvl="0" w:tplc="F498332A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1E4C0BF2"/>
    <w:multiLevelType w:val="hybridMultilevel"/>
    <w:tmpl w:val="F9002068"/>
    <w:lvl w:ilvl="0" w:tplc="00062A4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96F02"/>
    <w:multiLevelType w:val="singleLevel"/>
    <w:tmpl w:val="F30A70D4"/>
    <w:lvl w:ilvl="0">
      <w:start w:val="1"/>
      <w:numFmt w:val="decimal"/>
      <w:lvlText w:val="2.%1."/>
      <w:legacy w:legacy="1" w:legacySpace="0" w:legacyIndent="477"/>
      <w:lvlJc w:val="left"/>
      <w:rPr>
        <w:rFonts w:ascii="Times New Roman" w:hAnsi="Times New Roman" w:cs="Times New Roman" w:hint="default"/>
      </w:rPr>
    </w:lvl>
  </w:abstractNum>
  <w:abstractNum w:abstractNumId="6">
    <w:nsid w:val="24B906A8"/>
    <w:multiLevelType w:val="hybridMultilevel"/>
    <w:tmpl w:val="222E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73D62"/>
    <w:multiLevelType w:val="hybridMultilevel"/>
    <w:tmpl w:val="15085AF4"/>
    <w:lvl w:ilvl="0" w:tplc="C0842D8E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29596EA1"/>
    <w:multiLevelType w:val="hybridMultilevel"/>
    <w:tmpl w:val="E0BE84BA"/>
    <w:lvl w:ilvl="0" w:tplc="00062A4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976D1"/>
    <w:multiLevelType w:val="multilevel"/>
    <w:tmpl w:val="BA223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B504CB3"/>
    <w:multiLevelType w:val="hybridMultilevel"/>
    <w:tmpl w:val="43BE280E"/>
    <w:lvl w:ilvl="0" w:tplc="AFEA2A4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00838"/>
    <w:multiLevelType w:val="hybridMultilevel"/>
    <w:tmpl w:val="F55C666C"/>
    <w:lvl w:ilvl="0" w:tplc="00062A40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920B80"/>
    <w:multiLevelType w:val="hybridMultilevel"/>
    <w:tmpl w:val="CCA42342"/>
    <w:lvl w:ilvl="0" w:tplc="6876063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1053B"/>
    <w:multiLevelType w:val="multilevel"/>
    <w:tmpl w:val="C2723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384831"/>
    <w:multiLevelType w:val="hybridMultilevel"/>
    <w:tmpl w:val="95D4925C"/>
    <w:lvl w:ilvl="0" w:tplc="50DA1C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8"/>
        <w:szCs w:val="28"/>
      </w:rPr>
    </w:lvl>
    <w:lvl w:ilvl="1" w:tplc="5F9077D6">
      <w:numFmt w:val="none"/>
      <w:lvlText w:val=""/>
      <w:lvlJc w:val="left"/>
      <w:pPr>
        <w:tabs>
          <w:tab w:val="num" w:pos="360"/>
        </w:tabs>
      </w:pPr>
    </w:lvl>
    <w:lvl w:ilvl="2" w:tplc="DAA806E4">
      <w:numFmt w:val="none"/>
      <w:lvlText w:val=""/>
      <w:lvlJc w:val="left"/>
      <w:pPr>
        <w:tabs>
          <w:tab w:val="num" w:pos="360"/>
        </w:tabs>
      </w:pPr>
    </w:lvl>
    <w:lvl w:ilvl="3" w:tplc="B4A0F7BE">
      <w:numFmt w:val="none"/>
      <w:lvlText w:val=""/>
      <w:lvlJc w:val="left"/>
      <w:pPr>
        <w:tabs>
          <w:tab w:val="num" w:pos="360"/>
        </w:tabs>
      </w:pPr>
    </w:lvl>
    <w:lvl w:ilvl="4" w:tplc="EC4848C4">
      <w:numFmt w:val="none"/>
      <w:lvlText w:val=""/>
      <w:lvlJc w:val="left"/>
      <w:pPr>
        <w:tabs>
          <w:tab w:val="num" w:pos="360"/>
        </w:tabs>
      </w:pPr>
    </w:lvl>
    <w:lvl w:ilvl="5" w:tplc="D9B6C052">
      <w:numFmt w:val="none"/>
      <w:lvlText w:val=""/>
      <w:lvlJc w:val="left"/>
      <w:pPr>
        <w:tabs>
          <w:tab w:val="num" w:pos="360"/>
        </w:tabs>
      </w:pPr>
    </w:lvl>
    <w:lvl w:ilvl="6" w:tplc="AADEAC2C">
      <w:numFmt w:val="none"/>
      <w:lvlText w:val=""/>
      <w:lvlJc w:val="left"/>
      <w:pPr>
        <w:tabs>
          <w:tab w:val="num" w:pos="360"/>
        </w:tabs>
      </w:pPr>
    </w:lvl>
    <w:lvl w:ilvl="7" w:tplc="C12E7DE4">
      <w:numFmt w:val="none"/>
      <w:lvlText w:val=""/>
      <w:lvlJc w:val="left"/>
      <w:pPr>
        <w:tabs>
          <w:tab w:val="num" w:pos="360"/>
        </w:tabs>
      </w:pPr>
    </w:lvl>
    <w:lvl w:ilvl="8" w:tplc="270C3DF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EEA77CD"/>
    <w:multiLevelType w:val="hybridMultilevel"/>
    <w:tmpl w:val="8C8440E0"/>
    <w:lvl w:ilvl="0" w:tplc="00062A40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A55E60"/>
    <w:multiLevelType w:val="singleLevel"/>
    <w:tmpl w:val="9EBE6CA0"/>
    <w:lvl w:ilvl="0">
      <w:start w:val="2"/>
      <w:numFmt w:val="bullet"/>
      <w:lvlText w:val="-"/>
      <w:lvlJc w:val="left"/>
      <w:pPr>
        <w:tabs>
          <w:tab w:val="num" w:pos="1361"/>
        </w:tabs>
        <w:ind w:left="1361" w:hanging="435"/>
      </w:pPr>
      <w:rPr>
        <w:rFonts w:hint="default"/>
      </w:rPr>
    </w:lvl>
  </w:abstractNum>
  <w:abstractNum w:abstractNumId="17">
    <w:nsid w:val="3D1A5087"/>
    <w:multiLevelType w:val="hybridMultilevel"/>
    <w:tmpl w:val="056EB3B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400F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6AE3DAE"/>
    <w:multiLevelType w:val="hybridMultilevel"/>
    <w:tmpl w:val="F6A84F12"/>
    <w:lvl w:ilvl="0" w:tplc="BC885D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5380E"/>
    <w:multiLevelType w:val="hybridMultilevel"/>
    <w:tmpl w:val="698221EC"/>
    <w:lvl w:ilvl="0" w:tplc="00062A4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721ED"/>
    <w:multiLevelType w:val="singleLevel"/>
    <w:tmpl w:val="8F983B2C"/>
    <w:lvl w:ilvl="0">
      <w:start w:val="6"/>
      <w:numFmt w:val="decimal"/>
      <w:lvlText w:val="3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2">
    <w:nsid w:val="504D6FD5"/>
    <w:multiLevelType w:val="multilevel"/>
    <w:tmpl w:val="264CA2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5CA734F"/>
    <w:multiLevelType w:val="singleLevel"/>
    <w:tmpl w:val="FF40C0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9EC0708"/>
    <w:multiLevelType w:val="hybridMultilevel"/>
    <w:tmpl w:val="BD8C57C0"/>
    <w:lvl w:ilvl="0" w:tplc="00062A40">
      <w:start w:val="65535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5A1A73D2"/>
    <w:multiLevelType w:val="multilevel"/>
    <w:tmpl w:val="1F7C228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6">
    <w:nsid w:val="5D3F1202"/>
    <w:multiLevelType w:val="singleLevel"/>
    <w:tmpl w:val="1DF4A33A"/>
    <w:lvl w:ilvl="0">
      <w:start w:val="1"/>
      <w:numFmt w:val="decimal"/>
      <w:lvlText w:val="3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abstractNum w:abstractNumId="27">
    <w:nsid w:val="5E257EC2"/>
    <w:multiLevelType w:val="multilevel"/>
    <w:tmpl w:val="6B4E147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8">
    <w:nsid w:val="64F30023"/>
    <w:multiLevelType w:val="hybridMultilevel"/>
    <w:tmpl w:val="526A1C74"/>
    <w:lvl w:ilvl="0" w:tplc="00062A40">
      <w:start w:val="65535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6B2D5C75"/>
    <w:multiLevelType w:val="multilevel"/>
    <w:tmpl w:val="BCE64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F1A15EF"/>
    <w:multiLevelType w:val="multilevel"/>
    <w:tmpl w:val="F1F27B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5535"/>
      <w:numFmt w:val="bullet"/>
      <w:lvlText w:val="-"/>
      <w:lvlJc w:val="left"/>
      <w:pPr>
        <w:tabs>
          <w:tab w:val="num" w:pos="1555"/>
        </w:tabs>
        <w:ind w:left="1555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72102EB1"/>
    <w:multiLevelType w:val="hybridMultilevel"/>
    <w:tmpl w:val="FA563674"/>
    <w:lvl w:ilvl="0" w:tplc="00062A4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447226F"/>
    <w:multiLevelType w:val="multilevel"/>
    <w:tmpl w:val="90DA8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A2B0A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7"/>
  </w:num>
  <w:num w:numId="3">
    <w:abstractNumId w:val="23"/>
  </w:num>
  <w:num w:numId="4">
    <w:abstractNumId w:val="16"/>
  </w:num>
  <w:num w:numId="5">
    <w:abstractNumId w:val="14"/>
  </w:num>
  <w:num w:numId="6">
    <w:abstractNumId w:val="25"/>
  </w:num>
  <w:num w:numId="7">
    <w:abstractNumId w:val="7"/>
  </w:num>
  <w:num w:numId="8">
    <w:abstractNumId w:val="26"/>
  </w:num>
  <w:num w:numId="9">
    <w:abstractNumId w:val="21"/>
  </w:num>
  <w:num w:numId="10">
    <w:abstractNumId w:val="5"/>
  </w:num>
  <w:num w:numId="11">
    <w:abstractNumId w:val="17"/>
  </w:num>
  <w:num w:numId="12">
    <w:abstractNumId w:val="28"/>
  </w:num>
  <w:num w:numId="13">
    <w:abstractNumId w:val="11"/>
  </w:num>
  <w:num w:numId="14">
    <w:abstractNumId w:val="31"/>
  </w:num>
  <w:num w:numId="15">
    <w:abstractNumId w:val="24"/>
  </w:num>
  <w:num w:numId="16">
    <w:abstractNumId w:val="30"/>
  </w:num>
  <w:num w:numId="17">
    <w:abstractNumId w:val="33"/>
  </w:num>
  <w:num w:numId="18">
    <w:abstractNumId w:val="18"/>
  </w:num>
  <w:num w:numId="19">
    <w:abstractNumId w:val="9"/>
  </w:num>
  <w:num w:numId="20">
    <w:abstractNumId w:val="29"/>
  </w:num>
  <w:num w:numId="21">
    <w:abstractNumId w:val="13"/>
  </w:num>
  <w:num w:numId="22">
    <w:abstractNumId w:val="15"/>
  </w:num>
  <w:num w:numId="23">
    <w:abstractNumId w:val="22"/>
  </w:num>
  <w:num w:numId="24">
    <w:abstractNumId w:val="2"/>
  </w:num>
  <w:num w:numId="25">
    <w:abstractNumId w:val="32"/>
  </w:num>
  <w:num w:numId="26">
    <w:abstractNumId w:val="4"/>
  </w:num>
  <w:num w:numId="27">
    <w:abstractNumId w:val="20"/>
  </w:num>
  <w:num w:numId="28">
    <w:abstractNumId w:val="8"/>
  </w:num>
  <w:num w:numId="29">
    <w:abstractNumId w:val="19"/>
  </w:num>
  <w:num w:numId="30">
    <w:abstractNumId w:val="10"/>
  </w:num>
  <w:num w:numId="31">
    <w:abstractNumId w:val="0"/>
  </w:num>
  <w:num w:numId="32">
    <w:abstractNumId w:val="1"/>
  </w:num>
  <w:num w:numId="33">
    <w:abstractNumId w:val="6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23D"/>
    <w:rsid w:val="000004DA"/>
    <w:rsid w:val="00002D77"/>
    <w:rsid w:val="00010279"/>
    <w:rsid w:val="000169EA"/>
    <w:rsid w:val="000200C6"/>
    <w:rsid w:val="00024BB4"/>
    <w:rsid w:val="000254C9"/>
    <w:rsid w:val="000255F7"/>
    <w:rsid w:val="000322E6"/>
    <w:rsid w:val="00033AED"/>
    <w:rsid w:val="000355E9"/>
    <w:rsid w:val="00065820"/>
    <w:rsid w:val="00072872"/>
    <w:rsid w:val="000731EE"/>
    <w:rsid w:val="00074AB3"/>
    <w:rsid w:val="00076E4F"/>
    <w:rsid w:val="00082AC8"/>
    <w:rsid w:val="0008470F"/>
    <w:rsid w:val="00093ADF"/>
    <w:rsid w:val="000A12E7"/>
    <w:rsid w:val="000B2D41"/>
    <w:rsid w:val="000B6801"/>
    <w:rsid w:val="000C3E10"/>
    <w:rsid w:val="000D3E05"/>
    <w:rsid w:val="000D3FBB"/>
    <w:rsid w:val="000D4516"/>
    <w:rsid w:val="000D57D2"/>
    <w:rsid w:val="000D7FEA"/>
    <w:rsid w:val="000E56F4"/>
    <w:rsid w:val="000F09D2"/>
    <w:rsid w:val="000F224B"/>
    <w:rsid w:val="00113659"/>
    <w:rsid w:val="001338DE"/>
    <w:rsid w:val="00141878"/>
    <w:rsid w:val="00170910"/>
    <w:rsid w:val="00173361"/>
    <w:rsid w:val="00173CCD"/>
    <w:rsid w:val="00186F60"/>
    <w:rsid w:val="0019061D"/>
    <w:rsid w:val="0019735C"/>
    <w:rsid w:val="001A0462"/>
    <w:rsid w:val="001C1746"/>
    <w:rsid w:val="001D08AE"/>
    <w:rsid w:val="001D61C4"/>
    <w:rsid w:val="002035E5"/>
    <w:rsid w:val="00203DC1"/>
    <w:rsid w:val="00204585"/>
    <w:rsid w:val="002274A2"/>
    <w:rsid w:val="00244811"/>
    <w:rsid w:val="0025487B"/>
    <w:rsid w:val="00260C92"/>
    <w:rsid w:val="00271C57"/>
    <w:rsid w:val="002910B2"/>
    <w:rsid w:val="002B1137"/>
    <w:rsid w:val="002C005D"/>
    <w:rsid w:val="002D0A50"/>
    <w:rsid w:val="002E2F95"/>
    <w:rsid w:val="00305F1A"/>
    <w:rsid w:val="003077F4"/>
    <w:rsid w:val="00310C91"/>
    <w:rsid w:val="0031195E"/>
    <w:rsid w:val="00316133"/>
    <w:rsid w:val="0032422D"/>
    <w:rsid w:val="00337882"/>
    <w:rsid w:val="003421E3"/>
    <w:rsid w:val="003449A3"/>
    <w:rsid w:val="00350ECA"/>
    <w:rsid w:val="003729EA"/>
    <w:rsid w:val="00373138"/>
    <w:rsid w:val="003839F0"/>
    <w:rsid w:val="00383B08"/>
    <w:rsid w:val="00384425"/>
    <w:rsid w:val="00387789"/>
    <w:rsid w:val="003A0170"/>
    <w:rsid w:val="003A0351"/>
    <w:rsid w:val="003A3586"/>
    <w:rsid w:val="003A46EE"/>
    <w:rsid w:val="003C1B86"/>
    <w:rsid w:val="003D654B"/>
    <w:rsid w:val="003F1568"/>
    <w:rsid w:val="003F591E"/>
    <w:rsid w:val="0040723D"/>
    <w:rsid w:val="00421570"/>
    <w:rsid w:val="00421695"/>
    <w:rsid w:val="0042346A"/>
    <w:rsid w:val="00433F91"/>
    <w:rsid w:val="00447B35"/>
    <w:rsid w:val="00460753"/>
    <w:rsid w:val="00474A1C"/>
    <w:rsid w:val="00476B1A"/>
    <w:rsid w:val="004911F3"/>
    <w:rsid w:val="00493E1F"/>
    <w:rsid w:val="004A189E"/>
    <w:rsid w:val="004B590F"/>
    <w:rsid w:val="004B702B"/>
    <w:rsid w:val="004B727F"/>
    <w:rsid w:val="004C097B"/>
    <w:rsid w:val="004C1885"/>
    <w:rsid w:val="004E1049"/>
    <w:rsid w:val="005147C0"/>
    <w:rsid w:val="0052109B"/>
    <w:rsid w:val="005442FB"/>
    <w:rsid w:val="00544F97"/>
    <w:rsid w:val="005505E7"/>
    <w:rsid w:val="005532A6"/>
    <w:rsid w:val="00564F96"/>
    <w:rsid w:val="00567A50"/>
    <w:rsid w:val="00582FBE"/>
    <w:rsid w:val="00594F1A"/>
    <w:rsid w:val="005A0A26"/>
    <w:rsid w:val="005A7137"/>
    <w:rsid w:val="005B2BD2"/>
    <w:rsid w:val="005B78FA"/>
    <w:rsid w:val="005C2C55"/>
    <w:rsid w:val="005C5693"/>
    <w:rsid w:val="005C7B7C"/>
    <w:rsid w:val="005D1124"/>
    <w:rsid w:val="005D7D5F"/>
    <w:rsid w:val="005E08C7"/>
    <w:rsid w:val="005E1585"/>
    <w:rsid w:val="005E34AB"/>
    <w:rsid w:val="005E4543"/>
    <w:rsid w:val="005E64B0"/>
    <w:rsid w:val="005F021F"/>
    <w:rsid w:val="005F49D5"/>
    <w:rsid w:val="006246BB"/>
    <w:rsid w:val="00626A62"/>
    <w:rsid w:val="00633F42"/>
    <w:rsid w:val="006426F7"/>
    <w:rsid w:val="00642BF7"/>
    <w:rsid w:val="00673AA3"/>
    <w:rsid w:val="006913F4"/>
    <w:rsid w:val="006A2249"/>
    <w:rsid w:val="006B24E1"/>
    <w:rsid w:val="006B572D"/>
    <w:rsid w:val="006C72A7"/>
    <w:rsid w:val="006C7549"/>
    <w:rsid w:val="006D04C2"/>
    <w:rsid w:val="006D6E29"/>
    <w:rsid w:val="006F5F3B"/>
    <w:rsid w:val="007051DA"/>
    <w:rsid w:val="00706F14"/>
    <w:rsid w:val="00725FEC"/>
    <w:rsid w:val="00731A98"/>
    <w:rsid w:val="00731C35"/>
    <w:rsid w:val="00742170"/>
    <w:rsid w:val="00747040"/>
    <w:rsid w:val="00747CE8"/>
    <w:rsid w:val="00755D8D"/>
    <w:rsid w:val="00756DFA"/>
    <w:rsid w:val="00765DA9"/>
    <w:rsid w:val="007675AB"/>
    <w:rsid w:val="0077319E"/>
    <w:rsid w:val="007763D5"/>
    <w:rsid w:val="00791189"/>
    <w:rsid w:val="007931E8"/>
    <w:rsid w:val="007B2A22"/>
    <w:rsid w:val="007C009D"/>
    <w:rsid w:val="007C67E2"/>
    <w:rsid w:val="007D6A11"/>
    <w:rsid w:val="007F1577"/>
    <w:rsid w:val="007F5FFB"/>
    <w:rsid w:val="007F602C"/>
    <w:rsid w:val="007F67C1"/>
    <w:rsid w:val="00801354"/>
    <w:rsid w:val="00812CEB"/>
    <w:rsid w:val="00813B51"/>
    <w:rsid w:val="00821429"/>
    <w:rsid w:val="00821B24"/>
    <w:rsid w:val="00821E1A"/>
    <w:rsid w:val="00823AB8"/>
    <w:rsid w:val="00827076"/>
    <w:rsid w:val="00827BFA"/>
    <w:rsid w:val="00831E4B"/>
    <w:rsid w:val="008324E0"/>
    <w:rsid w:val="008348F2"/>
    <w:rsid w:val="0084164E"/>
    <w:rsid w:val="00842BB6"/>
    <w:rsid w:val="008511B1"/>
    <w:rsid w:val="00872E9B"/>
    <w:rsid w:val="0089519F"/>
    <w:rsid w:val="00895D48"/>
    <w:rsid w:val="008A515C"/>
    <w:rsid w:val="008B0E32"/>
    <w:rsid w:val="008B4FF0"/>
    <w:rsid w:val="008D22C7"/>
    <w:rsid w:val="008E7913"/>
    <w:rsid w:val="008E7AD6"/>
    <w:rsid w:val="008F12C8"/>
    <w:rsid w:val="008F42F3"/>
    <w:rsid w:val="008F5890"/>
    <w:rsid w:val="008F70A0"/>
    <w:rsid w:val="00900D8D"/>
    <w:rsid w:val="00910312"/>
    <w:rsid w:val="00917E5E"/>
    <w:rsid w:val="0094013F"/>
    <w:rsid w:val="00940595"/>
    <w:rsid w:val="0094151E"/>
    <w:rsid w:val="00943F53"/>
    <w:rsid w:val="009564B2"/>
    <w:rsid w:val="00962C31"/>
    <w:rsid w:val="009642D4"/>
    <w:rsid w:val="0098349D"/>
    <w:rsid w:val="009935CD"/>
    <w:rsid w:val="009B0D16"/>
    <w:rsid w:val="009B33CF"/>
    <w:rsid w:val="009B4189"/>
    <w:rsid w:val="009B5862"/>
    <w:rsid w:val="009C16E7"/>
    <w:rsid w:val="009C3A6A"/>
    <w:rsid w:val="009C5F79"/>
    <w:rsid w:val="009E1AB9"/>
    <w:rsid w:val="009F1EF7"/>
    <w:rsid w:val="00A035C3"/>
    <w:rsid w:val="00A05EE9"/>
    <w:rsid w:val="00A101C4"/>
    <w:rsid w:val="00A11C01"/>
    <w:rsid w:val="00A146C8"/>
    <w:rsid w:val="00A423B6"/>
    <w:rsid w:val="00A557A8"/>
    <w:rsid w:val="00A72BEA"/>
    <w:rsid w:val="00A72E72"/>
    <w:rsid w:val="00A9274C"/>
    <w:rsid w:val="00A948F6"/>
    <w:rsid w:val="00AA1FB2"/>
    <w:rsid w:val="00AB3B3D"/>
    <w:rsid w:val="00AC71E6"/>
    <w:rsid w:val="00AC75A0"/>
    <w:rsid w:val="00AE15E2"/>
    <w:rsid w:val="00AE5C0E"/>
    <w:rsid w:val="00AF1F76"/>
    <w:rsid w:val="00B133CD"/>
    <w:rsid w:val="00B3776F"/>
    <w:rsid w:val="00B404F7"/>
    <w:rsid w:val="00B458D9"/>
    <w:rsid w:val="00B716A8"/>
    <w:rsid w:val="00B755E2"/>
    <w:rsid w:val="00B84C53"/>
    <w:rsid w:val="00B92D1C"/>
    <w:rsid w:val="00BA0180"/>
    <w:rsid w:val="00BA600D"/>
    <w:rsid w:val="00BB0AC8"/>
    <w:rsid w:val="00BE234B"/>
    <w:rsid w:val="00BE3403"/>
    <w:rsid w:val="00BE767D"/>
    <w:rsid w:val="00C067B2"/>
    <w:rsid w:val="00C149BC"/>
    <w:rsid w:val="00C21369"/>
    <w:rsid w:val="00C221F3"/>
    <w:rsid w:val="00C2454B"/>
    <w:rsid w:val="00C30239"/>
    <w:rsid w:val="00C535E4"/>
    <w:rsid w:val="00C60DED"/>
    <w:rsid w:val="00C81BC3"/>
    <w:rsid w:val="00C82F24"/>
    <w:rsid w:val="00C848AD"/>
    <w:rsid w:val="00C93F1C"/>
    <w:rsid w:val="00C942DD"/>
    <w:rsid w:val="00C95AAF"/>
    <w:rsid w:val="00CA69EF"/>
    <w:rsid w:val="00CA748A"/>
    <w:rsid w:val="00CA7852"/>
    <w:rsid w:val="00CB1A76"/>
    <w:rsid w:val="00CD3423"/>
    <w:rsid w:val="00CD7746"/>
    <w:rsid w:val="00CE45F9"/>
    <w:rsid w:val="00CF59ED"/>
    <w:rsid w:val="00D010D2"/>
    <w:rsid w:val="00D20BA2"/>
    <w:rsid w:val="00D254EB"/>
    <w:rsid w:val="00D31B1F"/>
    <w:rsid w:val="00D322C0"/>
    <w:rsid w:val="00D35EF4"/>
    <w:rsid w:val="00D5002B"/>
    <w:rsid w:val="00D54A63"/>
    <w:rsid w:val="00D66774"/>
    <w:rsid w:val="00D848AA"/>
    <w:rsid w:val="00DA0C5E"/>
    <w:rsid w:val="00DA3EF0"/>
    <w:rsid w:val="00DD0658"/>
    <w:rsid w:val="00DE6DB5"/>
    <w:rsid w:val="00E021BF"/>
    <w:rsid w:val="00E02C66"/>
    <w:rsid w:val="00E10520"/>
    <w:rsid w:val="00E11CAD"/>
    <w:rsid w:val="00E12892"/>
    <w:rsid w:val="00E44E19"/>
    <w:rsid w:val="00E602F5"/>
    <w:rsid w:val="00E61FFA"/>
    <w:rsid w:val="00E638FE"/>
    <w:rsid w:val="00E95F98"/>
    <w:rsid w:val="00EA542D"/>
    <w:rsid w:val="00EB2D73"/>
    <w:rsid w:val="00EB3E48"/>
    <w:rsid w:val="00EB45D8"/>
    <w:rsid w:val="00EB78B3"/>
    <w:rsid w:val="00ED2E89"/>
    <w:rsid w:val="00ED6ABE"/>
    <w:rsid w:val="00EE4D6B"/>
    <w:rsid w:val="00F146B9"/>
    <w:rsid w:val="00F22463"/>
    <w:rsid w:val="00F2334E"/>
    <w:rsid w:val="00F2469C"/>
    <w:rsid w:val="00F25944"/>
    <w:rsid w:val="00F27D45"/>
    <w:rsid w:val="00F3025E"/>
    <w:rsid w:val="00F33C2B"/>
    <w:rsid w:val="00F41B7F"/>
    <w:rsid w:val="00F41CC5"/>
    <w:rsid w:val="00F454FF"/>
    <w:rsid w:val="00F62DAA"/>
    <w:rsid w:val="00F64B4E"/>
    <w:rsid w:val="00F657C6"/>
    <w:rsid w:val="00F732F9"/>
    <w:rsid w:val="00F84B11"/>
    <w:rsid w:val="00F85487"/>
    <w:rsid w:val="00F86F61"/>
    <w:rsid w:val="00F94F1F"/>
    <w:rsid w:val="00F95343"/>
    <w:rsid w:val="00FB33FF"/>
    <w:rsid w:val="00FB6B51"/>
    <w:rsid w:val="00FC345D"/>
    <w:rsid w:val="00FC3CD0"/>
    <w:rsid w:val="00FC4331"/>
    <w:rsid w:val="00FD03EC"/>
    <w:rsid w:val="00FD34BC"/>
    <w:rsid w:val="00FE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23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259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10C91"/>
    <w:pPr>
      <w:keepNext/>
      <w:ind w:firstLine="851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0723D"/>
    <w:pPr>
      <w:ind w:left="360"/>
    </w:pPr>
  </w:style>
  <w:style w:type="paragraph" w:styleId="21">
    <w:name w:val="Body Text 2"/>
    <w:basedOn w:val="a"/>
    <w:link w:val="22"/>
    <w:rsid w:val="0040723D"/>
    <w:pPr>
      <w:spacing w:after="120" w:line="480" w:lineRule="auto"/>
    </w:pPr>
  </w:style>
  <w:style w:type="paragraph" w:styleId="a5">
    <w:name w:val="Body Text"/>
    <w:basedOn w:val="a"/>
    <w:link w:val="a6"/>
    <w:rsid w:val="0040723D"/>
    <w:pPr>
      <w:spacing w:after="120"/>
    </w:pPr>
  </w:style>
  <w:style w:type="character" w:customStyle="1" w:styleId="a6">
    <w:name w:val="Основной текст Знак"/>
    <w:basedOn w:val="a0"/>
    <w:link w:val="a5"/>
    <w:rsid w:val="0040723D"/>
    <w:rPr>
      <w:sz w:val="24"/>
      <w:szCs w:val="24"/>
      <w:lang w:val="ru-RU" w:eastAsia="ru-RU" w:bidi="ar-SA"/>
    </w:rPr>
  </w:style>
  <w:style w:type="paragraph" w:styleId="a7">
    <w:name w:val="header"/>
    <w:basedOn w:val="a"/>
    <w:link w:val="a8"/>
    <w:rsid w:val="0040723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0723D"/>
  </w:style>
  <w:style w:type="character" w:customStyle="1" w:styleId="a8">
    <w:name w:val="Верхний колонтитул Знак"/>
    <w:basedOn w:val="a0"/>
    <w:link w:val="a7"/>
    <w:rsid w:val="0040723D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407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rsid w:val="00407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D66774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66774"/>
    <w:rPr>
      <w:sz w:val="24"/>
      <w:szCs w:val="24"/>
    </w:rPr>
  </w:style>
  <w:style w:type="character" w:styleId="ab">
    <w:name w:val="annotation reference"/>
    <w:basedOn w:val="a0"/>
    <w:rsid w:val="00747CE8"/>
    <w:rPr>
      <w:sz w:val="16"/>
      <w:szCs w:val="16"/>
    </w:rPr>
  </w:style>
  <w:style w:type="paragraph" w:styleId="ac">
    <w:name w:val="annotation text"/>
    <w:basedOn w:val="a"/>
    <w:link w:val="ad"/>
    <w:rsid w:val="00747CE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47CE8"/>
  </w:style>
  <w:style w:type="paragraph" w:styleId="ae">
    <w:name w:val="Balloon Text"/>
    <w:basedOn w:val="a"/>
    <w:link w:val="af"/>
    <w:rsid w:val="00747CE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47CE8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semiHidden/>
    <w:rsid w:val="00567A50"/>
    <w:rPr>
      <w:b/>
      <w:bCs/>
    </w:rPr>
  </w:style>
  <w:style w:type="character" w:customStyle="1" w:styleId="HTML0">
    <w:name w:val="Стандартный HTML Знак"/>
    <w:basedOn w:val="a0"/>
    <w:link w:val="HTML"/>
    <w:rsid w:val="00FC3CD0"/>
    <w:rPr>
      <w:rFonts w:ascii="Courier New" w:hAnsi="Courier New" w:cs="Courier New"/>
    </w:rPr>
  </w:style>
  <w:style w:type="character" w:customStyle="1" w:styleId="FontStyle26">
    <w:name w:val="Font Style26"/>
    <w:basedOn w:val="a0"/>
    <w:rsid w:val="00D54A6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5">
    <w:name w:val="Style15"/>
    <w:basedOn w:val="a"/>
    <w:rsid w:val="00B92D1C"/>
    <w:pPr>
      <w:widowControl w:val="0"/>
      <w:autoSpaceDE w:val="0"/>
      <w:autoSpaceDN w:val="0"/>
      <w:adjustRightInd w:val="0"/>
    </w:pPr>
    <w:rPr>
      <w:rFonts w:ascii="Arial Black" w:hAnsi="Arial Black"/>
    </w:rPr>
  </w:style>
  <w:style w:type="character" w:customStyle="1" w:styleId="20">
    <w:name w:val="Заголовок 2 Знак"/>
    <w:basedOn w:val="a0"/>
    <w:link w:val="2"/>
    <w:semiHidden/>
    <w:rsid w:val="00F2594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1">
    <w:name w:val="List Paragraph"/>
    <w:basedOn w:val="a"/>
    <w:uiPriority w:val="34"/>
    <w:qFormat/>
    <w:rsid w:val="00421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2CED0-83C1-416B-809D-637BE063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Microsoft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Инженер</dc:creator>
  <cp:keywords/>
  <cp:lastModifiedBy>techotdel</cp:lastModifiedBy>
  <cp:revision>10</cp:revision>
  <cp:lastPrinted>2013-09-11T05:49:00Z</cp:lastPrinted>
  <dcterms:created xsi:type="dcterms:W3CDTF">2013-10-29T10:43:00Z</dcterms:created>
  <dcterms:modified xsi:type="dcterms:W3CDTF">2013-11-11T13:18:00Z</dcterms:modified>
</cp:coreProperties>
</file>